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6E353" w14:textId="31ED09E1" w:rsidR="00FB0EB8" w:rsidRPr="00BD5564" w:rsidRDefault="007E78AA">
      <w:pPr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封面：</w:t>
      </w:r>
      <w:r w:rsidR="00BD5564">
        <w:rPr>
          <w:noProof/>
        </w:rPr>
        <w:drawing>
          <wp:inline distT="0" distB="0" distL="0" distR="0" wp14:anchorId="6DA0D2AE" wp14:editId="4FDBA732">
            <wp:extent cx="4724400" cy="6940550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CA82" w14:textId="77777777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38A9F7EA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6B98A22C" w14:textId="59926DD7" w:rsidR="00BD5564" w:rsidRDefault="00BD5564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618CB4AF" w14:textId="77777777" w:rsidR="00BD5564" w:rsidRDefault="00BD5564">
      <w:pPr>
        <w:jc w:val="center"/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</w:pPr>
    </w:p>
    <w:p w14:paraId="23A9A081" w14:textId="77777777" w:rsidR="00E84490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</w:p>
    <w:p w14:paraId="526B226B" w14:textId="671820A7" w:rsidR="00FB0EB8" w:rsidRDefault="0008793D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73143A4F" w14:textId="7894FE8E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 w:rsidR="00E84490">
        <w:rPr>
          <w:rFonts w:ascii="微软雅黑" w:eastAsia="微软雅黑" w:hAnsi="微软雅黑" w:cs="微软雅黑" w:hint="eastAsia"/>
          <w:b/>
          <w:bCs/>
          <w:sz w:val="48"/>
          <w:szCs w:val="48"/>
        </w:rPr>
        <w:t>西医结合外科学5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63197C05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E84490">
        <w:rPr>
          <w:rFonts w:ascii="微软雅黑" w:eastAsia="微软雅黑" w:hAnsi="微软雅黑" w:cs="Times New Roman"/>
          <w:b/>
          <w:kern w:val="0"/>
          <w:sz w:val="44"/>
          <w:szCs w:val="44"/>
        </w:rPr>
        <w:t>3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E84490"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4AF2A74" w14:textId="6DFC86C5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BCB34AC" w14:textId="77777777" w:rsidR="00BD5564" w:rsidRPr="00C2266E" w:rsidRDefault="00BD5564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32F48E38" w14:textId="63EE2246" w:rsidR="004C1224" w:rsidRPr="00C2266E" w:rsidRDefault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第十六章乳腺疾病</w:t>
      </w:r>
    </w:p>
    <w:p w14:paraId="184C3299" w14:textId="0BA88634" w:rsidR="004C1224" w:rsidRPr="00C2266E" w:rsidRDefault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第一节急性乳腺炎★</w:t>
      </w:r>
    </w:p>
    <w:p w14:paraId="68220EE4" w14:textId="77777777" w:rsidR="00E84490" w:rsidRPr="00C2266E" w:rsidRDefault="00E84490" w:rsidP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第一节急性乳腺炎（乳痈）</w:t>
      </w:r>
    </w:p>
    <w:p w14:paraId="7DA22621" w14:textId="77777777" w:rsidR="00E84490" w:rsidRPr="00C2266E" w:rsidRDefault="00E84490" w:rsidP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西医病因病理</w:t>
      </w:r>
    </w:p>
    <w:p w14:paraId="509DB001" w14:textId="77777777" w:rsidR="00E84490" w:rsidRPr="00C2266E" w:rsidRDefault="00E84490" w:rsidP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1.发病原因: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乳汁淤积和细菌入侵★。</w:t>
      </w:r>
    </w:p>
    <w:p w14:paraId="4C76057B" w14:textId="77777777" w:rsidR="00E84490" w:rsidRPr="00C2266E" w:rsidRDefault="00E84490" w:rsidP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2.致病菌:金黄色葡萄球菌，链球菌感染。</w:t>
      </w:r>
    </w:p>
    <w:p w14:paraId="0C8B95DF" w14:textId="66BD27D5" w:rsidR="00E84490" w:rsidRPr="00C2266E" w:rsidRDefault="00E84490" w:rsidP="00E8449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3.发病人群:产后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哺乳期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的最初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3～4周内★，初产妇★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为多见。</w:t>
      </w:r>
    </w:p>
    <w:p w14:paraId="019DF5ED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临床表现与检查</w:t>
      </w:r>
    </w:p>
    <w:p w14:paraId="0E10175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1A5CE5C3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1.症状：乳房肿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胀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疼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痛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、发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热。</w:t>
      </w:r>
    </w:p>
    <w:p w14:paraId="78E72C4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2.体征：初期-患部压痛，结块，皮肤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微红</w:t>
      </w:r>
    </w:p>
    <w:p w14:paraId="579B643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化脓-肿块增大，皮肤红热水肿。</w:t>
      </w:r>
    </w:p>
    <w:p w14:paraId="7F6118C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脓</w:t>
      </w:r>
      <w:proofErr w:type="gramEnd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已成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-按之有波动感。</w:t>
      </w:r>
    </w:p>
    <w:p w14:paraId="4AFF7E7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</w:p>
    <w:p w14:paraId="46A3EA8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1.血常规检查。</w:t>
      </w:r>
    </w:p>
    <w:p w14:paraId="196A3A6E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2.患部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穿刺抽脓★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28FDC89" w14:textId="1B505692" w:rsidR="004C1224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3.B型超声波检查</w:t>
      </w:r>
    </w:p>
    <w:p w14:paraId="7AAF672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 西医治疗</w:t>
      </w:r>
    </w:p>
    <w:p w14:paraId="35414A5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1.药物：青霉素（早期局部注射）</w:t>
      </w:r>
    </w:p>
    <w:p w14:paraId="24CE2F8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2.脓肿形成后宜及时切开排脓★。</w:t>
      </w:r>
    </w:p>
    <w:p w14:paraId="1502C0F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①以乳头为中心循乳管方向行放射状切口★，至乳晕处为止。</w:t>
      </w:r>
    </w:p>
    <w:p w14:paraId="25B1729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深部或乳房后脓肿——沿乳房下缘行弧形切口。</w:t>
      </w:r>
    </w:p>
    <w:p w14:paraId="2384C5F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 xml:space="preserve">   乳晕下脓肿——沿乳晕边缘行弧形切口。</w:t>
      </w:r>
    </w:p>
    <w:p w14:paraId="37AAA144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②波动感不明显：压痛最明显处穿刺，及早发现深部脓肿。</w:t>
      </w:r>
    </w:p>
    <w:p w14:paraId="27F98B1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③手指探入脓腔——分离多房脓肿的房间隔膜★</w:t>
      </w:r>
    </w:p>
    <w:p w14:paraId="2B58CB1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④探查找到脓腔的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最低部位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对口引流★。</w:t>
      </w:r>
    </w:p>
    <w:p w14:paraId="7BE73B6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中医辨证论治</w:t>
      </w:r>
    </w:p>
    <w:p w14:paraId="0BBBD592" w14:textId="50AF931F" w:rsidR="00E84490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7AABEF77" wp14:editId="34D66277">
            <wp:extent cx="5274310" cy="23088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3474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第二节  乳腺增生病★</w:t>
      </w:r>
    </w:p>
    <w:p w14:paraId="6C95506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临床表现与检查</w:t>
      </w:r>
    </w:p>
    <w:p w14:paraId="28C4D76E" w14:textId="4CA96862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1A165723" wp14:editId="41C41421">
            <wp:extent cx="5274310" cy="15411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F376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西医治疗</w:t>
      </w:r>
    </w:p>
    <w:p w14:paraId="299D1A6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一、药物治疗</w:t>
      </w:r>
    </w:p>
    <w:p w14:paraId="0B0B24C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1.维生素类药物：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维生素B6、维生素E、维生素A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58DEE8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2.激素类药物：黄体酮、达那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唑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、丙酸睾丸酮等。</w:t>
      </w:r>
    </w:p>
    <w:p w14:paraId="7105B3B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二、手术治疗</w:t>
      </w:r>
    </w:p>
    <w:p w14:paraId="0A88DEE0" w14:textId="4D5F24E1" w:rsidR="004C1224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组织切片检查，如发现有癌变，应及时行乳癌根治手术</w:t>
      </w:r>
    </w:p>
    <w:p w14:paraId="4A41A10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 中医辨证论治</w:t>
      </w:r>
      <w:r w:rsidRPr="00C2266E">
        <w:rPr>
          <w:rFonts w:ascii="微软雅黑" w:eastAsia="微软雅黑" w:hAnsi="微软雅黑" w:cs="Times New Roman"/>
          <w:bCs/>
          <w:kern w:val="0"/>
          <w:sz w:val="24"/>
        </w:rPr>
        <w:t>——</w:t>
      </w: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  <w:highlight w:val="yellow"/>
        </w:rPr>
        <w:t>小红小</w:t>
      </w:r>
      <w:proofErr w:type="gramStart"/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  <w:highlight w:val="yellow"/>
        </w:rPr>
        <w:t>凯</w:t>
      </w:r>
      <w:proofErr w:type="gramEnd"/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  <w:highlight w:val="yellow"/>
        </w:rPr>
        <w:t>二逍遥</w:t>
      </w:r>
    </w:p>
    <w:p w14:paraId="5616B95B" w14:textId="4960C232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2006D796" wp14:editId="6AFD0444">
            <wp:extent cx="5274310" cy="23641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410D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第三节  乳腺纤维腺瘤</w:t>
      </w:r>
    </w:p>
    <w:p w14:paraId="5427482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临床表现与检查</w:t>
      </w:r>
    </w:p>
    <w:p w14:paraId="62706F48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0E6A0FB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1.症状：①乳房肿块：乳房外上象限。</w:t>
      </w:r>
    </w:p>
    <w:p w14:paraId="15E9FBA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②乳房轻微疼痛。</w:t>
      </w:r>
    </w:p>
    <w:p w14:paraId="4C673E0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③其他：情志抑郁、心烦易怒、失眠多梦</w:t>
      </w:r>
    </w:p>
    <w:p w14:paraId="2FC2A97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2.体征：单个或多个圆形或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卵圆形肿块★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，质地坚韧，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表面光滑★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，边缘清楚，无粘连，极易推动。患乳外观无异常，腋窝淋巴结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不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肿大。</w:t>
      </w:r>
    </w:p>
    <w:p w14:paraId="59ED2DA6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</w:p>
    <w:p w14:paraId="7AFD2233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钼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靶X线乳房摄片</w:t>
      </w:r>
    </w:p>
    <w:p w14:paraId="5C160A1E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2.B型超声波检查：肿块为实质性，边界清楚。</w:t>
      </w:r>
    </w:p>
    <w:p w14:paraId="548F0A06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3.活体组织病理切片检查：明确诊断。</w:t>
      </w:r>
    </w:p>
    <w:p w14:paraId="32D0948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西医治疗</w:t>
      </w:r>
    </w:p>
    <w:p w14:paraId="60B9F74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一旦发现，应积极治疗。</w:t>
      </w:r>
    </w:p>
    <w:p w14:paraId="59503BD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目前尚无很理想的治疗药物能将肿块消除，根治本病的方法是手术切除。</w:t>
      </w:r>
    </w:p>
    <w:p w14:paraId="281C3E8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中医辨证论治</w:t>
      </w:r>
      <w:r w:rsidRPr="00C2266E">
        <w:rPr>
          <w:rFonts w:ascii="微软雅黑" w:eastAsia="微软雅黑" w:hAnsi="微软雅黑" w:cs="Times New Roman"/>
          <w:bCs/>
          <w:kern w:val="0"/>
          <w:sz w:val="24"/>
        </w:rPr>
        <w:t>——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小小红</w:t>
      </w:r>
    </w:p>
    <w:p w14:paraId="4F4A9E05" w14:textId="19A14A7F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5BB3A4E1" wp14:editId="31DACBA3">
            <wp:extent cx="5274310" cy="163131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19D8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第四节  乳腺癌</w:t>
      </w:r>
    </w:p>
    <w:p w14:paraId="62C3343D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临床表现与检查</w:t>
      </w:r>
    </w:p>
    <w:p w14:paraId="2C53B55D" w14:textId="6712ADE9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52A69FBB" wp14:editId="2BE7ADFD">
            <wp:extent cx="5274310" cy="25660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759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西医治疗</w:t>
      </w:r>
    </w:p>
    <w:p w14:paraId="628B2A8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1.手术治疗：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治疗Ⅰ、Ⅱ期乳癌★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的常规手段。</w:t>
      </w:r>
    </w:p>
    <w:p w14:paraId="0FEA4A0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2.放射治疗</w:t>
      </w:r>
    </w:p>
    <w:p w14:paraId="2A273DC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3.化学药物</w:t>
      </w:r>
    </w:p>
    <w:p w14:paraId="3E7A7E9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4.内分泌疗法：根据雌激素受体的检查结果。</w:t>
      </w:r>
    </w:p>
    <w:p w14:paraId="7C58667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5.生物治疗</w:t>
      </w:r>
    </w:p>
    <w:p w14:paraId="495F1569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 中医辨证论治</w:t>
      </w:r>
      <w:r w:rsidRPr="00C2266E">
        <w:rPr>
          <w:rFonts w:ascii="微软雅黑" w:eastAsia="微软雅黑" w:hAnsi="微软雅黑" w:cs="Times New Roman"/>
          <w:bCs/>
          <w:kern w:val="0"/>
          <w:sz w:val="24"/>
        </w:rPr>
        <w:t>——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小红请问，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二仙养人参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治乳癌</w:t>
      </w:r>
    </w:p>
    <w:p w14:paraId="0F279ACE" w14:textId="338E72D9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AD8BDA7" wp14:editId="791CE1B4">
            <wp:extent cx="5274310" cy="228219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EA29" w14:textId="70980A37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13CCCDB7" wp14:editId="66847B1F">
            <wp:extent cx="5274310" cy="21234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D7C3" w14:textId="6BD5CF17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0476A171" wp14:editId="07C31ACB">
            <wp:extent cx="5274310" cy="23215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9D56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第十七章  胃与十二指肠疾病</w:t>
      </w:r>
    </w:p>
    <w:p w14:paraId="7F629383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第一节  胃及十二指肠溃疡急性穿孔</w:t>
      </w:r>
    </w:p>
    <w:p w14:paraId="56D3B949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诊断与鉴别诊断</w:t>
      </w:r>
    </w:p>
    <w:p w14:paraId="1B25A163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一、诊断</w:t>
      </w:r>
    </w:p>
    <w:p w14:paraId="0DAD2085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1.溃疡病史</w:t>
      </w:r>
    </w:p>
    <w:p w14:paraId="45C541B8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2.症状：突然上腹部刀割样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剧烈疼痛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，迅速发展到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全腹；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休克症状。</w:t>
      </w:r>
    </w:p>
    <w:p w14:paraId="3B76FA8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3.体征：腹膜刺激征（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压痛、腹肌强直-板状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</w:t>
      </w:r>
      <w:proofErr w:type="gramEnd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，肝浊音界缩小或消失。</w:t>
      </w:r>
    </w:p>
    <w:p w14:paraId="5E76AA5E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4.X线检查：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膈下新月形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游离气体。</w:t>
      </w:r>
    </w:p>
    <w:p w14:paraId="1AAF452F" w14:textId="2BA59C8F" w:rsidR="004C1224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5.必要时可行腹腔穿刺检查</w:t>
      </w:r>
    </w:p>
    <w:p w14:paraId="17B1E05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 非手术疗法适应证</w:t>
      </w:r>
    </w:p>
    <w:p w14:paraId="372BBCA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1.穿孔小或空腹穿孔，就诊比较早，腹腔积液少，无腹胀；</w:t>
      </w:r>
    </w:p>
    <w:p w14:paraId="23F068C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一般情况好，感染中毒症状不明显，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不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伴有休克及重要脏器严重病变者。</w:t>
      </w:r>
    </w:p>
    <w:p w14:paraId="58F11AB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.单纯性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溃疡穿孔，无合并出血、梗阻、癌变或再穿孔等溃疡病的严重并发症。</w:t>
      </w:r>
    </w:p>
    <w:p w14:paraId="349A0E88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3.年龄较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轻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，溃疡病史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不长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，非顽固性溃疡。</w:t>
      </w:r>
    </w:p>
    <w:p w14:paraId="152C5884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4.就诊时腹腔炎症已有局限趋势者。</w:t>
      </w:r>
    </w:p>
    <w:p w14:paraId="0702425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手术疗法适应证</w:t>
      </w:r>
    </w:p>
    <w:p w14:paraId="4EB8764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1.不适合非手术治疗的患者。</w:t>
      </w:r>
    </w:p>
    <w:p w14:paraId="0B73D4C5" w14:textId="159D74B5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2.经过非手术治疗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6～12小时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，症状体征不见缓解者</w:t>
      </w:r>
    </w:p>
    <w:p w14:paraId="320EFF0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第二节  胃及十二指肠溃疡大出血</w:t>
      </w:r>
    </w:p>
    <w:p w14:paraId="6542518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 诊断与鉴别诊断</w:t>
      </w:r>
    </w:p>
    <w:p w14:paraId="48D00E0D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1.诊断★：①溃疡病史</w:t>
      </w:r>
    </w:p>
    <w:p w14:paraId="70B7F51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②典型表现：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呕血、黑便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；上腹部压痛</w:t>
      </w:r>
    </w:p>
    <w:p w14:paraId="5C41800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③纤维胃镜检查：确诊+止血。</w:t>
      </w:r>
    </w:p>
    <w:p w14:paraId="57D9EB0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二、鉴别诊断</w:t>
      </w:r>
    </w:p>
    <w:p w14:paraId="5E196A5D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胃癌出血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：纤维胃镜检查可见典型的恶性溃疡+活检。</w:t>
      </w:r>
    </w:p>
    <w:p w14:paraId="10126C4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食管与胃底静脉破裂出血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：慢性肝炎、肝硬化病史+失血性休克。</w:t>
      </w:r>
    </w:p>
    <w:p w14:paraId="2DD1526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3.急性胃黏膜出血：烧伤、损伤或严重感染等病史，或者长期服用激素者。</w:t>
      </w:r>
    </w:p>
    <w:p w14:paraId="525365D4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4.胆道出血：胆道疾病史+以便血为主+胆绞痛。</w:t>
      </w:r>
    </w:p>
    <w:p w14:paraId="08EB18E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西医治疗</w:t>
      </w:r>
    </w:p>
    <w:p w14:paraId="36C7C699" w14:textId="01A26BCA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4F0DCE91" wp14:editId="70EF811B">
            <wp:extent cx="5274310" cy="22828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EDE6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第三节  胃及十二指肠溃疡瘢痕性幽门梗阻</w:t>
      </w:r>
    </w:p>
    <w:p w14:paraId="4A681C24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诊断与鉴别诊断</w:t>
      </w:r>
    </w:p>
    <w:p w14:paraId="412AA0B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诊断</w:t>
      </w:r>
    </w:p>
    <w:p w14:paraId="1B639C1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1.溃疡病史</w:t>
      </w:r>
    </w:p>
    <w:p w14:paraId="5767E683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2.症状：①不完全性梗阻——食欲减退、恶心、上腹部饱胀。</w:t>
      </w:r>
    </w:p>
    <w:p w14:paraId="4803065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②完全性梗阻——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呕吐频繁，大量宿食，酸臭味，不含胆汁，吐后减轻</w:t>
      </w:r>
    </w:p>
    <w:p w14:paraId="3717B7F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3.体征：明显消瘦，伴严重脱水，有严重营养不良。</w:t>
      </w:r>
    </w:p>
    <w:p w14:paraId="23F834B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：①X线钡餐检查。</w:t>
      </w:r>
    </w:p>
    <w:p w14:paraId="040B827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②纤维胃镜检查。</w:t>
      </w:r>
    </w:p>
    <w:p w14:paraId="2A4D47A9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诊断与鉴别诊断</w:t>
      </w:r>
    </w:p>
    <w:p w14:paraId="58921C5B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鉴别诊断</w:t>
      </w:r>
    </w:p>
    <w:p w14:paraId="7856B03D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.痉挛性和水肿性幽门梗阻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：间歇性，有溃疡病的疼痛发作，虽有呕吐但不剧烈，亦无胃扩张，呕吐物中很少有宿食，常为当日所摄食物。</w:t>
      </w:r>
    </w:p>
    <w:p w14:paraId="30B4048E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胃癌所致幽门梗阻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：全身症状、癌胚抗原、钡餐和胃镜检查、活组织检查。</w:t>
      </w:r>
    </w:p>
    <w:p w14:paraId="051F80C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十二指肠球部以下梗阻性病变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：钡餐检</w:t>
      </w:r>
    </w:p>
    <w:p w14:paraId="249AEBF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胰头壶腹部肿瘤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：阻塞性黄疸；</w:t>
      </w:r>
    </w:p>
    <w:p w14:paraId="665B2EA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十二指肠肿瘤：血便；</w:t>
      </w:r>
    </w:p>
    <w:p w14:paraId="5318D6C4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肠系膜上动脉压迫综合征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：呕吐物中有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胆汁</w:t>
      </w:r>
    </w:p>
    <w:p w14:paraId="0A60D47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西医治疗</w:t>
      </w:r>
    </w:p>
    <w:p w14:paraId="5649E157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★手术治疗。</w:t>
      </w:r>
    </w:p>
    <w:p w14:paraId="6B56B6E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1.手术前处理：胃肠减压，洗胃，纠正血容量及水、电解质和代谢紊乱；</w:t>
      </w:r>
    </w:p>
    <w:p w14:paraId="78B46049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  降低胃酸分泌，并开始肠外营养支持。</w:t>
      </w:r>
    </w:p>
    <w:p w14:paraId="00A3426D" w14:textId="3ADEC7BB" w:rsidR="004C1224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2.手术方式：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胃大部切除术★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，也可采用迷走神经干切断加胃窦部切除</w:t>
      </w:r>
    </w:p>
    <w:p w14:paraId="74A15B4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中医辨证治疗</w:t>
      </w:r>
      <w:r w:rsidRPr="00C2266E">
        <w:rPr>
          <w:rFonts w:ascii="微软雅黑" w:eastAsia="微软雅黑" w:hAnsi="微软雅黑" w:cs="Times New Roman"/>
          <w:bCs/>
          <w:kern w:val="0"/>
          <w:sz w:val="24"/>
        </w:rPr>
        <w:t>——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订到梗阻大黄门</w:t>
      </w:r>
    </w:p>
    <w:p w14:paraId="137C0153" w14:textId="2BEE17D3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6814C6D4" wp14:editId="7E44A073">
            <wp:extent cx="5274310" cy="223901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4EC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第四节  胃癌</w:t>
      </w:r>
    </w:p>
    <w:p w14:paraId="50DFA56C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临床表现与检查</w:t>
      </w:r>
    </w:p>
    <w:p w14:paraId="05C3FD55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4ADA548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1.症状：①胃部痛：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最常见也最易被忽视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的症状。</w:t>
      </w:r>
    </w:p>
    <w:p w14:paraId="34EAD20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②全身症状：食欲减退、消瘦、乏力。</w:t>
      </w:r>
    </w:p>
    <w:p w14:paraId="2F876B52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 xml:space="preserve">        ③消化道症状：恶心、呕吐。</w:t>
      </w:r>
    </w:p>
    <w:p w14:paraId="792D0566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④出血和黑便。</w:t>
      </w:r>
    </w:p>
    <w:p w14:paraId="4F35076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上腹部肿块、★左锁骨上淋巴结肿大。</w:t>
      </w:r>
    </w:p>
    <w:p w14:paraId="4068C850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</w:t>
      </w:r>
    </w:p>
    <w:p w14:paraId="0ED9881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1.X线钡餐检查：①肿块型——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充盈缺损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。②溃疡型——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龛影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。③弥漫浸润型：胃壁僵硬、蠕动消失、胃腔缩窄、胃壁不光滑、钡剂排空快，呈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革袋状。</w:t>
      </w:r>
    </w:p>
    <w:p w14:paraId="4A47C5AF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2.内窥镜检查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：胃镜+黏膜活检=确诊。</w:t>
      </w:r>
    </w:p>
    <w:p w14:paraId="350032C8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西医治疗</w:t>
      </w:r>
    </w:p>
    <w:p w14:paraId="527D3A13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1.手术治疗：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主要手段。</w:t>
      </w:r>
    </w:p>
    <w:p w14:paraId="2929C92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胃癌根治术：①原发癌灶+胃周围淋巴结+腹腔游离癌细胞和微小转移灶。</w:t>
      </w:r>
    </w:p>
    <w:p w14:paraId="4317171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2.化学治疗</w:t>
      </w:r>
    </w:p>
    <w:p w14:paraId="67DCB39A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3.放射治疗</w:t>
      </w:r>
    </w:p>
    <w:p w14:paraId="541407D1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中医辨证治疗</w:t>
      </w:r>
    </w:p>
    <w:p w14:paraId="45BDBBBB" w14:textId="209D2D95" w:rsidR="004C1224" w:rsidRPr="00C2266E" w:rsidRDefault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48EA7236" wp14:editId="580E35B8">
            <wp:extent cx="5274310" cy="24523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2BDE" w14:textId="77777777" w:rsidR="00F01806" w:rsidRPr="00C2266E" w:rsidRDefault="00F01806" w:rsidP="00F0180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第十八章  原发性肝癌</w:t>
      </w:r>
    </w:p>
    <w:p w14:paraId="648CA69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临床表现与检查</w:t>
      </w:r>
    </w:p>
    <w:p w14:paraId="48812F9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1F0BE29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1.症状：早期无明显症状。★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肝区疼痛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、腹胀、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消瘦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乏力、纳差、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上腹肿块。</w:t>
      </w:r>
    </w:p>
    <w:p w14:paraId="260084D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2.体征：★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肝肿大（进行性）、黄疸、腹水。</w:t>
      </w:r>
    </w:p>
    <w:p w14:paraId="7CF3DDC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3.临床分型：单纯型、硬化型、炎症型。</w:t>
      </w:r>
    </w:p>
    <w:p w14:paraId="328F05D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4.并发症：★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上消化道出血、肝昏迷、肝癌结节破裂。</w:t>
      </w:r>
    </w:p>
    <w:p w14:paraId="321EA1A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</w:p>
    <w:p w14:paraId="5C2CE6D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甲胎蛋白(AFP)：特异性较高★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1A108D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2.肝功能及酶学检查：血清碱性磷酸酶、γ-GT增高。</w:t>
      </w:r>
    </w:p>
    <w:p w14:paraId="59DD238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超声检查：最常用而有效★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的方法。</w:t>
      </w:r>
    </w:p>
    <w:p w14:paraId="13A8E2D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4.X线、CT、MRI</w:t>
      </w:r>
    </w:p>
    <w:p w14:paraId="5112073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肝血肝造影</w:t>
      </w:r>
      <w:proofErr w:type="gramEnd"/>
    </w:p>
    <w:p w14:paraId="3BAB0DD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6.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肝穿刺活组织检查：确诊★。</w:t>
      </w:r>
    </w:p>
    <w:p w14:paraId="500326B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西医治疗</w:t>
      </w:r>
    </w:p>
    <w:p w14:paraId="23862B2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手术治疗。</w:t>
      </w:r>
    </w:p>
    <w:p w14:paraId="6D33546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2.介入：①肝动脉灌注化疗（TAI）</w:t>
      </w:r>
    </w:p>
    <w:p w14:paraId="653A0BAC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②肝动脉栓塞术（TAE）</w:t>
      </w:r>
    </w:p>
    <w:p w14:paraId="7EDEA2E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③经皮肝穿瘤内无水酒精注射（PEI）</w:t>
      </w:r>
    </w:p>
    <w:p w14:paraId="3E1CFE9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④经皮射频治疗。</w:t>
      </w:r>
    </w:p>
    <w:p w14:paraId="7960C6F1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3.生物治疗。</w:t>
      </w:r>
    </w:p>
    <w:p w14:paraId="10BCF9B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4.放射治疗。</w:t>
      </w:r>
    </w:p>
    <w:p w14:paraId="2376B40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 中医辨证治疗</w:t>
      </w:r>
    </w:p>
    <w:p w14:paraId="63C857BD" w14:textId="4D27CDE1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0B120F4D" wp14:editId="222D9A6E">
            <wp:extent cx="5274310" cy="20910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E5E7" w14:textId="2615CB65" w:rsidR="004C1224" w:rsidRPr="00C2266E" w:rsidRDefault="004C122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0E6971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第十九章  门静脉高压症</w:t>
      </w:r>
    </w:p>
    <w:p w14:paraId="7D81F62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解剖概要</w:t>
      </w:r>
    </w:p>
    <w:p w14:paraId="108BF98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门静脉与其他部位静脉相比有三个特点</w:t>
      </w:r>
    </w:p>
    <w:p w14:paraId="64F044F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1.门静脉主干的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两端均为毛细血管。</w:t>
      </w:r>
    </w:p>
    <w:p w14:paraId="7091EBC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2.门静脉主干中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少有静脉瓣</w:t>
      </w:r>
    </w:p>
    <w:p w14:paraId="290E1DE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3.门静脉与腔静脉系统之间存在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多处交通支。</w:t>
      </w:r>
    </w:p>
    <w:p w14:paraId="1D9E428C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①胃底、食管下段交通支。</w:t>
      </w:r>
    </w:p>
    <w:p w14:paraId="5B6BB29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②直肠下端肛管交通支。</w:t>
      </w:r>
    </w:p>
    <w:p w14:paraId="4DAF8B3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③前腹壁交通支。</w:t>
      </w:r>
    </w:p>
    <w:p w14:paraId="627BE16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④腹膜后交通支。</w:t>
      </w:r>
    </w:p>
    <w:p w14:paraId="2D762E9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临床表现与诊断</w:t>
      </w:r>
    </w:p>
    <w:p w14:paraId="2FE5FD7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25399B9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1.症状：脾肿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大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、脾功能亢进、呕血或柏油样黑便、腹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水</w:t>
      </w:r>
    </w:p>
    <w:p w14:paraId="2E12D62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非特异性全身症状(乏力、嗜睡、厌食、腹胀)。</w:t>
      </w:r>
    </w:p>
    <w:p w14:paraId="23ADADD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2.体征：触及脾肿大，肿大可达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下。</w:t>
      </w:r>
    </w:p>
    <w:p w14:paraId="58F3FD7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</w:p>
    <w:p w14:paraId="23503DB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1.血象：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脾功能亢进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→白细胞、血小板计数↓</w:t>
      </w:r>
    </w:p>
    <w:p w14:paraId="585D3E4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2.X线检查+造影：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食管、胃底黏膜紊乱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→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蚯蚓状或蚕食样。</w:t>
      </w:r>
    </w:p>
    <w:p w14:paraId="0C2AC944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4.内镜检查：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24h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内进行，阳性率高。</w:t>
      </w:r>
    </w:p>
    <w:p w14:paraId="6077F444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5.B超检查：目前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最方便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的测定方法。</w:t>
      </w:r>
    </w:p>
    <w:p w14:paraId="6FA1DC1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 诊断与鉴别诊断</w:t>
      </w:r>
    </w:p>
    <w:p w14:paraId="45D718B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出血的鉴别★</w:t>
      </w:r>
    </w:p>
    <w:p w14:paraId="67DC928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溃疡病大出血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：溃疡病史，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柏油样便+呕吐咖啡色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+肝功能正常，无腹水；</w:t>
      </w:r>
    </w:p>
    <w:p w14:paraId="13EE21A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    钡餐造影和胃镜检查明确诊断。</w:t>
      </w:r>
    </w:p>
    <w:p w14:paraId="318DF0F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胃癌出血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：溃疡病史+症状加重、节律疼痛消失，消瘦 + OB持续阳性；</w:t>
      </w:r>
    </w:p>
    <w:p w14:paraId="2D62F44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胃镜见典型的恶性溃疡和肿瘤表现，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活检确诊。</w:t>
      </w:r>
    </w:p>
    <w:p w14:paraId="4841FD84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胆道出血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：肝胆疾病或外伤病史，黄疸，胆道造影。</w:t>
      </w:r>
    </w:p>
    <w:p w14:paraId="26A793DC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急性胃黏膜病变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：诱因（重症感染、损伤、烧伤）+呕血或血便，反复出现。</w:t>
      </w:r>
    </w:p>
    <w:p w14:paraId="05E02FC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5.Mallory-Weiss综合征：酗酒呕吐后随之而来的呕血，食管与胃连接部的黏膜撕裂伤所致。</w:t>
      </w:r>
    </w:p>
    <w:p w14:paraId="50D0066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腹水的鉴别★</w:t>
      </w:r>
    </w:p>
    <w:p w14:paraId="5792590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源性腹水：病史，风心病二狭、缩窄性心包炎→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右心衰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46F84C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2.肾源性腹水：腹水+全身浮肿、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血尿、高血压、蛋白尿、管型尿。</w:t>
      </w:r>
    </w:p>
    <w:p w14:paraId="23D96A84" w14:textId="37C4DC50" w:rsidR="004C1224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3.腹腔内肿瘤：肿瘤压迫门静脉或癌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栓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在门静脉内形成栓塞而使血液回流受阻，致使门静脉出现高压及腹水。腹水内查找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癌细胞</w:t>
      </w:r>
    </w:p>
    <w:p w14:paraId="3C8DB88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西医治疗</w:t>
      </w:r>
    </w:p>
    <w:p w14:paraId="23682E1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一、非手术治疗</w:t>
      </w:r>
    </w:p>
    <w:p w14:paraId="6EBC2681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1.补充血容量（首选）。</w:t>
      </w:r>
    </w:p>
    <w:p w14:paraId="431E050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2.应用血管活性药物：①血管加压素；②生长抑素：-奥曲肽</w:t>
      </w:r>
    </w:p>
    <w:p w14:paraId="71B368D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3.内镜治疗：①经纤维内镜注射硬化剂。②经内镜食管曲张静脉套扎术。</w:t>
      </w:r>
    </w:p>
    <w:p w14:paraId="0ACA83C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三腔管压迫止血★。</w:t>
      </w:r>
    </w:p>
    <w:p w14:paraId="162F658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5.经颈静脉门体分流术。</w:t>
      </w:r>
    </w:p>
    <w:p w14:paraId="3357CBC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二、手术疗法：1.分流术。2.断流术。3.转流术。</w:t>
      </w:r>
    </w:p>
    <w:p w14:paraId="3E6B848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中医辨证治疗</w:t>
      </w:r>
      <w:r w:rsidRPr="00C2266E">
        <w:rPr>
          <w:rFonts w:ascii="微软雅黑" w:eastAsia="微软雅黑" w:hAnsi="微软雅黑" w:cs="Times New Roman"/>
          <w:bCs/>
          <w:kern w:val="0"/>
          <w:sz w:val="24"/>
        </w:rPr>
        <w:t>——</w:t>
      </w:r>
      <w:proofErr w:type="gramStart"/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雨哥实脾脱独</w:t>
      </w:r>
      <w:proofErr w:type="gramEnd"/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参</w:t>
      </w:r>
    </w:p>
    <w:p w14:paraId="1644BD6F" w14:textId="2C03A2BE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228727B2" wp14:editId="1DB32F2C">
            <wp:extent cx="5274310" cy="17849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4AB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第二十章  急腹症</w:t>
      </w:r>
    </w:p>
    <w:p w14:paraId="346A485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第一节  急性阑尾炎（肠痈）</w:t>
      </w:r>
    </w:p>
    <w:p w14:paraId="447CC87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临床表现与检查</w:t>
      </w:r>
    </w:p>
    <w:p w14:paraId="3162CA6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35FB4B3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1.症状：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转移性右下腹疼痛★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；胃肠道症状；全身症状。</w:t>
      </w:r>
    </w:p>
    <w:p w14:paraId="0480BA7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①压痛：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右下腹局限性显著压痛是阑尾炎最重要的特征。</w:t>
      </w:r>
    </w:p>
    <w:p w14:paraId="597D75D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②反跳痛。</w:t>
      </w:r>
    </w:p>
    <w:p w14:paraId="3D1F7FF1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③腹肌紧张。</w:t>
      </w:r>
    </w:p>
    <w:p w14:paraId="7C7C268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  ④右下腹包块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：阑尾周围脓肿。</w:t>
      </w:r>
    </w:p>
    <w:p w14:paraId="1308125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临床表现与检查</w:t>
      </w:r>
    </w:p>
    <w:p w14:paraId="1646D9F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★</w:t>
      </w:r>
    </w:p>
    <w:p w14:paraId="3724542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.结肠充气试验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——阑尾炎存在。</w:t>
      </w:r>
    </w:p>
    <w:p w14:paraId="07BD7FA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腰大 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肌试</w:t>
      </w:r>
      <w:proofErr w:type="gramEnd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验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——阑尾贴近腰大肌，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盲肠后位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阑尾炎。</w:t>
      </w:r>
    </w:p>
    <w:p w14:paraId="0BD75D4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闭孔内肌试验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——炎性阑尾位置较低，为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盆腔位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阑尾炎。</w:t>
      </w:r>
    </w:p>
    <w:p w14:paraId="602208F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4.直肠指诊——直肠右侧前上方有触痛，提示炎性阑尾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位置较低。</w:t>
      </w:r>
    </w:p>
    <w:p w14:paraId="14BED0F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5.经穴触诊——阑尾穴有压痛，右侧明显而多见。</w:t>
      </w:r>
    </w:p>
    <w:p w14:paraId="100379B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诊断与鉴别诊断</w:t>
      </w:r>
    </w:p>
    <w:p w14:paraId="5338EF5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.胃十二指肠溃疡穿孔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：溃疡病史+突发上腹部剧烈疼痛+腹膜刺激征+肝浊音界消失+肠鸣音消失+X线膈下游离气体。</w:t>
      </w:r>
    </w:p>
    <w:p w14:paraId="4A4274F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2.急性胃肠炎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：饮食不洁史+肠鸣音亢进+无腹膜刺激征。</w:t>
      </w:r>
    </w:p>
    <w:p w14:paraId="728DB61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急性胆囊炎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、胆石症：右上腹持续性疼痛+右肩放射痛+腹膜刺激征+墨菲征。</w:t>
      </w:r>
    </w:p>
    <w:p w14:paraId="419071F1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4.右侧输尿管结石：剧烈绞痛+侧放射+肾区叩击痛+X线摄片阳性结石。</w:t>
      </w:r>
    </w:p>
    <w:p w14:paraId="5D700AA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5.异位妊娠破裂：停经史+急性失血症状+阴道后穹隆穿刺有血。</w:t>
      </w:r>
    </w:p>
    <w:p w14:paraId="6742506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西医治疗</w:t>
      </w:r>
    </w:p>
    <w:p w14:paraId="1D56312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阑尾切除术★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，尤其是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老年人、小儿、妊娠期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急性阑尾炎。</w:t>
      </w:r>
    </w:p>
    <w:p w14:paraId="0EA86BE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对腹腔渗液严重，或腹腔已有脓液的急性化脓性或坏疽性阑尾炎，应同时行腹腔引流；对阑尾周围脓肿，如有扩散趋势，可行脓肿切开引流。</w:t>
      </w:r>
    </w:p>
    <w:p w14:paraId="34EA723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中医辨证治疗</w:t>
      </w:r>
    </w:p>
    <w:p w14:paraId="071F56C4" w14:textId="79D5F30C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1FDA0195" wp14:editId="46C60F25">
            <wp:extent cx="5274310" cy="19748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68C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第二节  肠梗阻（肠结）</w:t>
      </w:r>
    </w:p>
    <w:p w14:paraId="78EDC3C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分类</w:t>
      </w:r>
    </w:p>
    <w:p w14:paraId="75E2D85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1.按发病的基本原因：</w:t>
      </w:r>
    </w:p>
    <w:p w14:paraId="1A92E71D" w14:textId="77777777" w:rsidR="00FB0C70" w:rsidRPr="00C2266E" w:rsidRDefault="00FB0C70" w:rsidP="00FB0C70">
      <w:pPr>
        <w:numPr>
          <w:ilvl w:val="0"/>
          <w:numId w:val="1"/>
        </w:num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机械性肠梗阻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：（外压、内阻，有明显的阻塞部位）</w:t>
      </w:r>
    </w:p>
    <w:p w14:paraId="10B9051A" w14:textId="77777777" w:rsidR="00FB0C70" w:rsidRPr="00C2266E" w:rsidRDefault="00FB0C70" w:rsidP="00FB0C70">
      <w:pPr>
        <w:numPr>
          <w:ilvl w:val="0"/>
          <w:numId w:val="1"/>
        </w:num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动力性肠梗阻：（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麻痹性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、痉挛性）（蠕动减弱，无明显阻塞）。</w:t>
      </w:r>
    </w:p>
    <w:p w14:paraId="25056773" w14:textId="77777777" w:rsidR="00FB0C70" w:rsidRPr="00C2266E" w:rsidRDefault="00FB0C70" w:rsidP="00FB0C70">
      <w:pPr>
        <w:numPr>
          <w:ilvl w:val="0"/>
          <w:numId w:val="1"/>
        </w:num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血运性肠梗阻</w:t>
      </w:r>
    </w:p>
    <w:p w14:paraId="5B5E78AC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按肠壁有无血运障碍★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：单纯性肠梗阻、绞窄性肠梗阻。</w:t>
      </w:r>
    </w:p>
    <w:p w14:paraId="52484CC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3.按梗阻部位：高位小肠梗阻、低位小肠梗阻、结肠梗阻。</w:t>
      </w:r>
    </w:p>
    <w:p w14:paraId="3AB6568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4.按梗阻程度：完全性、不完全性。</w:t>
      </w:r>
    </w:p>
    <w:p w14:paraId="0021F93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5.按梗阻进展速度：急性、慢性。</w:t>
      </w:r>
    </w:p>
    <w:p w14:paraId="67D480B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临床表现与检查</w:t>
      </w:r>
    </w:p>
    <w:p w14:paraId="1CC0CE8C" w14:textId="4DB79CAD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18027C94" wp14:editId="4D624FD2">
            <wp:extent cx="5274310" cy="24955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982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西医治疗</w:t>
      </w:r>
    </w:p>
    <w:p w14:paraId="17CC18F0" w14:textId="31FCBD92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80160A8" wp14:editId="5F1DF2FB">
            <wp:extent cx="5274310" cy="21615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829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考点六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中医辨证治疗</w:t>
      </w:r>
    </w:p>
    <w:p w14:paraId="7ACD3C81" w14:textId="66D78A0B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75D7B4F0" wp14:editId="2126451B">
            <wp:extent cx="5274310" cy="205486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3E8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第三节  胆道感染与胆石症</w:t>
      </w:r>
    </w:p>
    <w:p w14:paraId="2931791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 xml:space="preserve">   急性胆道感染</w:t>
      </w:r>
    </w:p>
    <w:p w14:paraId="7AD669D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二、临床表现</w:t>
      </w:r>
    </w:p>
    <w:p w14:paraId="746C970F" w14:textId="71CE35D7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0EF4672E" wp14:editId="2D16AE7D">
            <wp:extent cx="5274310" cy="21405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E04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四、中医辨证治疗 </w:t>
      </w:r>
    </w:p>
    <w:p w14:paraId="6ED600DC" w14:textId="12633D71" w:rsidR="004C1224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0438DD10" wp14:editId="0CD73C93">
            <wp:extent cx="5274310" cy="175641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689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考点二    胆石症</w:t>
      </w:r>
    </w:p>
    <w:p w14:paraId="42E1BEC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一、临床表现与检查</w:t>
      </w:r>
    </w:p>
    <w:p w14:paraId="3E2F27D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32178FB6" w14:textId="77777777" w:rsidR="00FB0C70" w:rsidRPr="00C2266E" w:rsidRDefault="00FB0C70" w:rsidP="00FB0C70">
      <w:pPr>
        <w:numPr>
          <w:ilvl w:val="0"/>
          <w:numId w:val="2"/>
        </w:num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胆囊结石：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高脂肪餐、暴饮暴食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+阵发性绞痛，向右肩胛部放射+恶心呕吐</w:t>
      </w:r>
    </w:p>
    <w:p w14:paraId="4CF10C96" w14:textId="77777777" w:rsidR="00FB0C70" w:rsidRPr="00C2266E" w:rsidRDefault="00FB0C70" w:rsidP="00FB0C70">
      <w:pPr>
        <w:numPr>
          <w:ilvl w:val="0"/>
          <w:numId w:val="2"/>
        </w:num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肝外胆管结石：发作期间可表现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Charcot三联征=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腹痛+寒战高热+黄疸</w:t>
      </w:r>
    </w:p>
    <w:p w14:paraId="567CBDAB" w14:textId="77777777" w:rsidR="00FB0C70" w:rsidRPr="00C2266E" w:rsidRDefault="00FB0C70" w:rsidP="00FB0C70">
      <w:pPr>
        <w:numPr>
          <w:ilvl w:val="0"/>
          <w:numId w:val="2"/>
        </w:num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肝内胆管结石：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急性发作时肝区疼痛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，寒战发热，黄疸，肝脏增大，肝区叩击痛</w:t>
      </w:r>
    </w:p>
    <w:p w14:paraId="0A85278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2.检查：</w:t>
      </w:r>
    </w:p>
    <w:p w14:paraId="314A612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影像学检查：胆道造影、B超、CT或MRI检查——胆囊或（和）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胆管扩张和结石影像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。B超为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首选检查★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270094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718236D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1.排石疗法：①胆管结石直径＜1cm，胆管下端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无狭窄。</w:t>
      </w:r>
    </w:p>
    <w:p w14:paraId="2B7F321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②胆管或肝管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多发小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结石。</w:t>
      </w:r>
    </w:p>
    <w:p w14:paraId="49B1A7F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③手术后胆管残余结石。</w:t>
      </w:r>
    </w:p>
    <w:p w14:paraId="3F84D7F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④较小的胆囊结石，胆囊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舒缩功能较好。</w:t>
      </w:r>
    </w:p>
    <w:p w14:paraId="665DEB8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2.溶石疗法：鹅去氧胆酸和熊去氧胆酸。</w:t>
      </w:r>
    </w:p>
    <w:p w14:paraId="3C21A13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碎石疗法：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①症状性胆囊结石。②口服胆囊造影检查显示胆囊功能正常。③阴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性胆结石。④胆囊内直径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0.5～2cm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的单颗结石，或直径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0.5～1cm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的多发结石，但不得超过5颗结石。⑤单发胆管阴性结石且定位准确。</w:t>
      </w:r>
    </w:p>
    <w:p w14:paraId="7132888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4.取石疗法</w:t>
      </w:r>
    </w:p>
    <w:p w14:paraId="3AACA32C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5.外科手术</w:t>
      </w:r>
    </w:p>
    <w:p w14:paraId="510957E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</w:p>
    <w:p w14:paraId="0EFC82A1" w14:textId="17CF9783" w:rsidR="0008793D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11F446FF" wp14:editId="775C392B">
            <wp:extent cx="5274310" cy="22942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DA2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第四节  急性胰腺炎（腹痛）</w:t>
      </w:r>
    </w:p>
    <w:p w14:paraId="039631B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西医病因病理</w:t>
      </w:r>
    </w:p>
    <w:p w14:paraId="2781ECD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一、病因</w:t>
      </w:r>
    </w:p>
    <w:p w14:paraId="3E68F37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梗阻因素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。最常见的梗阻原因是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胆结石。</w:t>
      </w:r>
    </w:p>
    <w:p w14:paraId="5B4FF404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2.过量饮酒。</w:t>
      </w:r>
    </w:p>
    <w:p w14:paraId="25511F9C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3.暴饮暴食。</w:t>
      </w:r>
    </w:p>
    <w:p w14:paraId="34367B9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4.其他：高脂血症、高钙血症、创伤、胰腺缺血、病毒感染及某些药物。</w:t>
      </w:r>
    </w:p>
    <w:p w14:paraId="292F1FA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二、病理：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水肿、出血和坏死。</w:t>
      </w:r>
    </w:p>
    <w:p w14:paraId="0FDD0E9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1.急性水肿性肢腺炎：病变多局限于胰体尾部+胰腺肿大+无出血。</w:t>
      </w:r>
    </w:p>
    <w:p w14:paraId="2E84E1E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2.急性出血坏死性胰腺炎：广泛的胰腺坏死、出血为特征。</w:t>
      </w:r>
    </w:p>
    <w:p w14:paraId="3005E1A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 临床表现与 检查</w:t>
      </w:r>
    </w:p>
    <w:p w14:paraId="4933BA94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一、临床表现</w:t>
      </w:r>
    </w:p>
    <w:p w14:paraId="6089A21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1.症状：①腹痛：中上腹，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呈腰带状向腰背部放射痛。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②恶心、呕吐。③腹胀。</w:t>
      </w:r>
    </w:p>
    <w:p w14:paraId="1B1B725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2.体征：①发热；②黄疸；③腹膜炎体征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；④休克；⑤皮肤瘀斑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。左腰部有青紫色斑(Grey-Turner征)，在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周也可有青紫色斑(Cullen征)；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⑥手足搐搦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；⑦呼吸窘迫综合征和多器官功能衰竭。</w:t>
      </w:r>
    </w:p>
    <w:p w14:paraId="06FF5439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二、检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査</w:t>
      </w:r>
      <w:proofErr w:type="gramEnd"/>
    </w:p>
    <w:p w14:paraId="0C4EBA8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血清、尿淀粉酶↑。</w:t>
      </w:r>
    </w:p>
    <w:p w14:paraId="435723F0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2.腹部B超：胰腺水肿；胆囊增大、胆管扩张或结石影。</w:t>
      </w:r>
    </w:p>
    <w:p w14:paraId="010A85EF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增强CT：诊断胰腺坏死最有效的方法</w:t>
      </w:r>
    </w:p>
    <w:p w14:paraId="7649D38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考点六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中医辨证治疗</w:t>
      </w:r>
    </w:p>
    <w:p w14:paraId="082C0FD7" w14:textId="08218B1C" w:rsidR="0008793D" w:rsidRPr="00C2266E" w:rsidRDefault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09E268D9" wp14:editId="137DC51C">
            <wp:extent cx="5274310" cy="2300605"/>
            <wp:effectExtent l="0" t="0" r="254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4AF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第二十一章  腹外疝</w:t>
      </w:r>
    </w:p>
    <w:p w14:paraId="53D14968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第一节  概述</w:t>
      </w:r>
    </w:p>
    <w:p w14:paraId="5AB72C1B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西医病因病理</w:t>
      </w:r>
    </w:p>
    <w:p w14:paraId="18779EA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1.病因：★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腹壁强度降低和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腹内压</w:t>
      </w:r>
      <w:proofErr w:type="gramEnd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增高。</w:t>
      </w:r>
    </w:p>
    <w:p w14:paraId="400E0D4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2.病理解剖组成★：</w:t>
      </w:r>
    </w:p>
    <w:p w14:paraId="761F9DB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①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疝环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疝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门，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疝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突向体表的门户</w:t>
      </w:r>
    </w:p>
    <w:p w14:paraId="35F1DE7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②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疝囊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：壁腹膜经疝环向外突出形成的囊袋。</w:t>
      </w:r>
    </w:p>
    <w:p w14:paraId="1AF0D14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③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疝内容物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：小肠最多见，大网膜次之。</w:t>
      </w:r>
    </w:p>
    <w:p w14:paraId="239A4ECA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④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</w:t>
      </w:r>
      <w:proofErr w:type="gramEnd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外被盖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：疝囊以外的各层组织。</w:t>
      </w:r>
    </w:p>
    <w:p w14:paraId="7D111EF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临床类型★</w:t>
      </w:r>
    </w:p>
    <w:p w14:paraId="1E27786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1.易复性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疝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：站立、行走、劳动或腹内压骤增时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突出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，在平卧、休息或用手向腹腔推送时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回纳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B4213A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难复性疝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：反复突出，产生粘连，内容物不能完全回纳。</w:t>
      </w:r>
    </w:p>
    <w:p w14:paraId="60F8D584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3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.嵌顿性疝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：疝环较小而腹内压突然增高时，疝内容物可强行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扩张囊颈而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进入疝囊，随后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因囊颈的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弹性收缩，又将内容物卡住，使其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不能回纳。</w:t>
      </w:r>
    </w:p>
    <w:p w14:paraId="45241FD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4.绞窄性疝：嵌顿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疝</w:t>
      </w:r>
      <w:proofErr w:type="gramEnd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动脉血流减少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致完全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阻断。</w:t>
      </w:r>
    </w:p>
    <w:p w14:paraId="03B67B16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第二节  腹股沟斜疝</w:t>
      </w:r>
    </w:p>
    <w:p w14:paraId="64628BAD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腹股沟管的解剖</w:t>
      </w:r>
    </w:p>
    <w:p w14:paraId="742E795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腹股沟管并非呈管形，位于腹股沟韧带中点上方2cm处，与韧带平行。成人腹股沟管长4～5cm，内有精索或子宫圆韧带通过。</w:t>
      </w:r>
    </w:p>
    <w:p w14:paraId="35F14AC2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内口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——内环（腹环）</w:t>
      </w:r>
    </w:p>
    <w:p w14:paraId="04CDB3A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外口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——外环（皮下环）。</w:t>
      </w:r>
    </w:p>
    <w:p w14:paraId="62717923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前壁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——皮肤、皮下组织、腹外斜肌腱膜。</w:t>
      </w:r>
    </w:p>
    <w:p w14:paraId="36411665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后壁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——腹膜与腹横筋膜；</w:t>
      </w:r>
    </w:p>
    <w:p w14:paraId="7A0502FE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上壁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——腹内斜肌和腹横肌下缘；</w:t>
      </w:r>
    </w:p>
    <w:p w14:paraId="2D50D677" w14:textId="77777777" w:rsidR="00FB0C70" w:rsidRPr="00C2266E" w:rsidRDefault="00FB0C70" w:rsidP="00FB0C70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下壁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——腹股沟韧带和腔隙韧带。</w:t>
      </w:r>
    </w:p>
    <w:p w14:paraId="69FBF1B7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西医治疗</w:t>
      </w:r>
    </w:p>
    <w:p w14:paraId="70AD160A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1.非手术疗法：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1岁以内的婴儿。</w:t>
      </w:r>
    </w:p>
    <w:p w14:paraId="3B336795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2.手术疗法</w:t>
      </w:r>
    </w:p>
    <w:p w14:paraId="3E1992F9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（1）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疝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高位结扎：在疝颈部结扎疝囊。</w:t>
      </w:r>
    </w:p>
    <w:p w14:paraId="76283E1C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（2）疝修补术</w:t>
      </w:r>
    </w:p>
    <w:p w14:paraId="00E3A858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①内环修补：内环扩大的病例。</w:t>
      </w:r>
    </w:p>
    <w:p w14:paraId="38BDE84C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②腹股沟管壁修补，加强腹股沟管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前壁或后壁两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类。</w:t>
      </w:r>
    </w:p>
    <w:p w14:paraId="68858B84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弗格森法：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加强腹股沟管前壁最常用的方法。</w:t>
      </w:r>
    </w:p>
    <w:p w14:paraId="66463F70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腹股沟管后壁发育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尚健全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的儿童和青年人较小的斜疝。</w:t>
      </w:r>
    </w:p>
    <w:p w14:paraId="2FFC8886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巴西尼法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：腹股沟管后壁的方法。成人斜疝和腹壁一般性薄弱者。</w:t>
      </w:r>
    </w:p>
    <w:p w14:paraId="72100055" w14:textId="060E588C" w:rsidR="004C1224" w:rsidRPr="00C2266E" w:rsidRDefault="009B30F2" w:rsidP="009B30F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麦可威法：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腹股沟管后壁的方法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。腹壁重度薄弱的较大斜疝和复发性</w:t>
      </w:r>
      <w:proofErr w:type="gramStart"/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</w:t>
      </w:r>
      <w:proofErr w:type="gramEnd"/>
    </w:p>
    <w:p w14:paraId="105E6014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第三节  腹股沟直疝</w:t>
      </w:r>
    </w:p>
    <w:p w14:paraId="08A6363A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局部解剖</w:t>
      </w:r>
    </w:p>
    <w:p w14:paraId="5BEB77A7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腹股沟三角（直疝三角）</w:t>
      </w:r>
    </w:p>
    <w:p w14:paraId="735A2A0A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外侧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：腹壁下动脉</w:t>
      </w:r>
    </w:p>
    <w:p w14:paraId="650BC2CF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内侧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：腹直肌外缘</w:t>
      </w:r>
    </w:p>
    <w:p w14:paraId="0F3D5EBC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底边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：腹股沟韧带</w:t>
      </w:r>
    </w:p>
    <w:p w14:paraId="40681C7A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腹股沟疝和股疝的界线：腹股沟韧带</w:t>
      </w:r>
    </w:p>
    <w:p w14:paraId="1FAC528E" w14:textId="1F38D366" w:rsidR="004C1224" w:rsidRPr="00C2266E" w:rsidRDefault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212B656" wp14:editId="02E9E99F">
            <wp:extent cx="2248016" cy="2876698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1019" w14:textId="260AC95A" w:rsidR="004C1224" w:rsidRPr="00C2266E" w:rsidRDefault="004C1224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2C26FDE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 xml:space="preserve">第四节   股疝     </w:t>
      </w:r>
    </w:p>
    <w:p w14:paraId="0897420A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股管解剖</w:t>
      </w:r>
    </w:p>
    <w:p w14:paraId="311B7C15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股管是腹股沟韧带下内侧一个漏斗形的间隙，有上、下两口。</w:t>
      </w:r>
    </w:p>
    <w:p w14:paraId="06740FBE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上口——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股环</w:t>
      </w:r>
    </w:p>
    <w:p w14:paraId="2D8CA4E5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下口——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卵圆窝</w:t>
      </w:r>
    </w:p>
    <w:p w14:paraId="06DB4BBA" w14:textId="037842C2" w:rsidR="009B30F2" w:rsidRPr="00C2266E" w:rsidRDefault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37A5C9B2" wp14:editId="6E37747F">
            <wp:extent cx="2952902" cy="213371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2902" cy="21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5902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考点二   临床表现</w:t>
      </w:r>
    </w:p>
    <w:p w14:paraId="4042B62A" w14:textId="4769756A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卵圆窝处出现一半球形肿块，股环狭小，疝内容物进入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股管呈垂直而下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，突出卵圆窝后向前转折，构成锐角，因此极容易发生嵌顿和绞窄。因此股疝确诊后应及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时给予★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手术治疗。</w:t>
      </w:r>
    </w:p>
    <w:p w14:paraId="33CA3BC6" w14:textId="6B8D889B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鉴别；</w:t>
      </w:r>
    </w:p>
    <w:p w14:paraId="26D12D52" w14:textId="0D8E697A" w:rsidR="004C1224" w:rsidRPr="00C2266E" w:rsidRDefault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2B711555" wp14:editId="628C9CD5">
            <wp:extent cx="5274310" cy="215265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1807" w14:textId="766A7A39" w:rsidR="004C1224" w:rsidRPr="00C2266E" w:rsidRDefault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/>
          <w:noProof/>
          <w:sz w:val="24"/>
        </w:rPr>
        <w:drawing>
          <wp:inline distT="0" distB="0" distL="0" distR="0" wp14:anchorId="6DDFD09E" wp14:editId="30F5EBF3">
            <wp:extent cx="5274310" cy="17830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DB10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第三节   腹股沟直疝</w:t>
      </w:r>
    </w:p>
    <w:p w14:paraId="07F584B6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考点三   西医治疗</w:t>
      </w:r>
    </w:p>
    <w:p w14:paraId="1B554D19" w14:textId="77777777" w:rsidR="009B30F2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常用手术：在精索深面将腹内斜肌下缘和联合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腱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缝合至耻骨梳韧带上。如疝囊</w:t>
      </w:r>
      <w:proofErr w:type="gramStart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颈</w:t>
      </w:r>
      <w:proofErr w:type="gramEnd"/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偏小者，也可釆取高位结扎.</w:t>
      </w:r>
    </w:p>
    <w:p w14:paraId="5175CA31" w14:textId="327B72E7" w:rsidR="004C1224" w:rsidRPr="00C2266E" w:rsidRDefault="009B30F2" w:rsidP="009B30F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早期可试用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疝带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治疗，</w:t>
      </w:r>
      <w:r w:rsidRPr="00C2266E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手术加强腹股沟三角</w:t>
      </w:r>
      <w:r w:rsidRPr="00C2266E">
        <w:rPr>
          <w:rFonts w:ascii="微软雅黑" w:eastAsia="微软雅黑" w:hAnsi="微软雅黑" w:cs="Times New Roman" w:hint="eastAsia"/>
          <w:bCs/>
          <w:kern w:val="0"/>
          <w:sz w:val="24"/>
        </w:rPr>
        <w:t>是最有效的治疗手段</w:t>
      </w:r>
    </w:p>
    <w:p w14:paraId="125363C6" w14:textId="24275D60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535F96E" w14:textId="52AEA45C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0E44E7E" w14:textId="21A3EEEC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911A196" w14:textId="2470C6C5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5862DCA" w14:textId="57975707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3F28DAB" w14:textId="6B31C910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FFB52E3" w14:textId="17A7B3D8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7AB362B" w14:textId="1E49DB27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2691E3E" w14:textId="65B9F767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A55242E" w14:textId="1F59B28F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F23D41E" w14:textId="2C8D5745" w:rsidR="004C1224" w:rsidRDefault="004C1224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CE46EBE" w14:textId="77777777" w:rsidR="00FB0EB8" w:rsidRDefault="00FB0EB8" w:rsidP="009B30F2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27965B5" w14:textId="30CC378B" w:rsidR="0008793D" w:rsidRDefault="00E14F46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0" distR="0" wp14:anchorId="257B9089" wp14:editId="1064A4B9">
            <wp:extent cx="4724400" cy="6686550"/>
            <wp:effectExtent l="0" t="0" r="0" b="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C62A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7A22B4D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363EDFB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BAD9B31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E275496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5E4B14B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FB0EB8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4C6A4" w14:textId="77777777" w:rsidR="00D15B72" w:rsidRDefault="00D15B72">
      <w:r>
        <w:separator/>
      </w:r>
    </w:p>
  </w:endnote>
  <w:endnote w:type="continuationSeparator" w:id="0">
    <w:p w14:paraId="78088C25" w14:textId="77777777" w:rsidR="00D15B72" w:rsidRDefault="00D1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9B30F2" w:rsidRDefault="009B30F2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612CB" w14:textId="77777777" w:rsidR="00D15B72" w:rsidRDefault="00D15B72">
      <w:r>
        <w:separator/>
      </w:r>
    </w:p>
  </w:footnote>
  <w:footnote w:type="continuationSeparator" w:id="0">
    <w:p w14:paraId="47F50F5F" w14:textId="77777777" w:rsidR="00D15B72" w:rsidRDefault="00D15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9B30F2" w:rsidRDefault="00D15B72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9B30F2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797753"/>
    <w:multiLevelType w:val="hybridMultilevel"/>
    <w:tmpl w:val="E5F23A8E"/>
    <w:lvl w:ilvl="0" w:tplc="DC8A16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A2A9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D61C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D266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EB7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308C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B0B9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5044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CE1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63435"/>
    <w:multiLevelType w:val="hybridMultilevel"/>
    <w:tmpl w:val="354AE688"/>
    <w:lvl w:ilvl="0" w:tplc="9D0094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E68B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BC6A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D2E1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3641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325D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4F9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F6D8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3873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4C1224"/>
    <w:rsid w:val="00513986"/>
    <w:rsid w:val="005317E0"/>
    <w:rsid w:val="00537012"/>
    <w:rsid w:val="00537B43"/>
    <w:rsid w:val="00541866"/>
    <w:rsid w:val="005519B0"/>
    <w:rsid w:val="005747AC"/>
    <w:rsid w:val="005A3D08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9B30F2"/>
    <w:rsid w:val="00A21E12"/>
    <w:rsid w:val="00A81966"/>
    <w:rsid w:val="00AE30D2"/>
    <w:rsid w:val="00B25974"/>
    <w:rsid w:val="00B461D1"/>
    <w:rsid w:val="00B60A88"/>
    <w:rsid w:val="00B97678"/>
    <w:rsid w:val="00BD4E1E"/>
    <w:rsid w:val="00BD5564"/>
    <w:rsid w:val="00C2266E"/>
    <w:rsid w:val="00C456AF"/>
    <w:rsid w:val="00D15B72"/>
    <w:rsid w:val="00D761CA"/>
    <w:rsid w:val="00D976CE"/>
    <w:rsid w:val="00DA5511"/>
    <w:rsid w:val="00DF0A44"/>
    <w:rsid w:val="00E14F46"/>
    <w:rsid w:val="00E16C35"/>
    <w:rsid w:val="00E84490"/>
    <w:rsid w:val="00EA203D"/>
    <w:rsid w:val="00EA6F0F"/>
    <w:rsid w:val="00EC64CB"/>
    <w:rsid w:val="00F01806"/>
    <w:rsid w:val="00F1300A"/>
    <w:rsid w:val="00FB0C70"/>
    <w:rsid w:val="00FB0EB8"/>
    <w:rsid w:val="00FB4F39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3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4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7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7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sv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28</Pages>
  <Words>993</Words>
  <Characters>5663</Characters>
  <Application>Microsoft Office Word</Application>
  <DocSecurity>0</DocSecurity>
  <Lines>47</Lines>
  <Paragraphs>13</Paragraphs>
  <ScaleCrop>false</ScaleCrop>
  <Company>微软中国</Company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50</cp:revision>
  <dcterms:created xsi:type="dcterms:W3CDTF">2014-10-29T12:08:00Z</dcterms:created>
  <dcterms:modified xsi:type="dcterms:W3CDTF">2021-03-12T13:07:00Z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