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637E" w:rsidRDefault="0090637E">
      <w:pPr>
        <w:jc w:val="center"/>
        <w:rPr>
          <w:rFonts w:ascii="黑体" w:eastAsia="黑体" w:hAnsi="黑体"/>
          <w:b/>
          <w:bCs/>
          <w:color w:val="000000" w:themeColor="text1"/>
          <w:sz w:val="72"/>
          <w:szCs w:val="72"/>
        </w:rPr>
      </w:pPr>
    </w:p>
    <w:p w:rsidR="0090637E" w:rsidRDefault="0090637E">
      <w:pPr>
        <w:jc w:val="center"/>
        <w:rPr>
          <w:rFonts w:ascii="黑体" w:eastAsia="黑体" w:hAnsi="黑体"/>
          <w:b/>
          <w:bCs/>
          <w:color w:val="000000" w:themeColor="text1"/>
          <w:sz w:val="72"/>
          <w:szCs w:val="72"/>
        </w:rPr>
      </w:pPr>
    </w:p>
    <w:p w:rsidR="0090637E" w:rsidRDefault="00E51A67">
      <w:pPr>
        <w:jc w:val="center"/>
        <w:rPr>
          <w:rFonts w:ascii="宋体" w:eastAsia="宋体" w:hAnsi="宋体" w:cs="宋体"/>
          <w:b/>
          <w:bCs/>
          <w:color w:val="000000" w:themeColor="text1"/>
          <w:sz w:val="72"/>
          <w:szCs w:val="72"/>
        </w:rPr>
      </w:pPr>
      <w:r>
        <w:rPr>
          <w:rFonts w:ascii="宋体" w:eastAsia="宋体" w:hAnsi="宋体" w:cs="宋体" w:hint="eastAsia"/>
          <w:b/>
          <w:bCs/>
          <w:color w:val="000000" w:themeColor="text1"/>
          <w:sz w:val="72"/>
          <w:szCs w:val="72"/>
        </w:rPr>
        <w:t>疯狂刷题课堂-法规</w:t>
      </w:r>
    </w:p>
    <w:p w:rsidR="0090637E" w:rsidRDefault="0090637E">
      <w:pPr>
        <w:rPr>
          <w:rFonts w:ascii="黑体" w:eastAsia="黑体" w:hAnsi="黑体"/>
          <w:color w:val="FF0000"/>
          <w:sz w:val="28"/>
          <w:szCs w:val="28"/>
        </w:rPr>
      </w:pPr>
    </w:p>
    <w:p w:rsidR="0090637E" w:rsidRDefault="0090637E">
      <w:pPr>
        <w:rPr>
          <w:rFonts w:ascii="黑体" w:eastAsia="黑体" w:hAnsi="黑体"/>
          <w:color w:val="FF0000"/>
          <w:sz w:val="28"/>
          <w:szCs w:val="28"/>
        </w:rPr>
      </w:pPr>
    </w:p>
    <w:p w:rsidR="0090637E" w:rsidRDefault="0090637E">
      <w:pPr>
        <w:rPr>
          <w:rFonts w:ascii="黑体" w:eastAsia="黑体" w:hAnsi="黑体"/>
          <w:color w:val="FF0000"/>
          <w:sz w:val="28"/>
          <w:szCs w:val="28"/>
        </w:rPr>
      </w:pPr>
    </w:p>
    <w:p w:rsidR="0090637E" w:rsidRDefault="0090637E">
      <w:pPr>
        <w:rPr>
          <w:rFonts w:ascii="黑体" w:eastAsia="黑体" w:hAnsi="黑体"/>
          <w:color w:val="FF0000"/>
          <w:sz w:val="28"/>
          <w:szCs w:val="28"/>
        </w:rPr>
      </w:pPr>
    </w:p>
    <w:p w:rsidR="0090637E" w:rsidRDefault="0090637E">
      <w:pPr>
        <w:rPr>
          <w:rFonts w:ascii="黑体" w:eastAsia="黑体" w:hAnsi="黑体"/>
          <w:color w:val="FF0000"/>
          <w:sz w:val="28"/>
          <w:szCs w:val="28"/>
        </w:rPr>
      </w:pPr>
    </w:p>
    <w:p w:rsidR="0090637E" w:rsidRDefault="0090637E">
      <w:pPr>
        <w:rPr>
          <w:rFonts w:ascii="黑体" w:eastAsia="黑体" w:hAnsi="黑体"/>
          <w:color w:val="FF0000"/>
          <w:sz w:val="28"/>
          <w:szCs w:val="28"/>
        </w:rPr>
      </w:pPr>
    </w:p>
    <w:p w:rsidR="0090637E" w:rsidRDefault="0090637E">
      <w:pPr>
        <w:rPr>
          <w:rFonts w:ascii="黑体" w:eastAsia="黑体" w:hAnsi="黑体"/>
          <w:color w:val="FF0000"/>
          <w:sz w:val="28"/>
          <w:szCs w:val="28"/>
        </w:rPr>
      </w:pPr>
    </w:p>
    <w:p w:rsidR="0090637E" w:rsidRDefault="00E51A67">
      <w:pPr>
        <w:rPr>
          <w:rFonts w:ascii="黑体" w:eastAsia="黑体" w:hAnsi="黑体"/>
          <w:color w:val="000000" w:themeColor="text1"/>
          <w:sz w:val="28"/>
          <w:szCs w:val="28"/>
          <w:u w:val="single"/>
        </w:rPr>
      </w:pPr>
      <w:r>
        <w:rPr>
          <w:rFonts w:ascii="黑体" w:eastAsia="黑体" w:hAnsi="黑体" w:hint="eastAsia"/>
          <w:color w:val="000000" w:themeColor="text1"/>
          <w:sz w:val="28"/>
          <w:szCs w:val="28"/>
        </w:rPr>
        <w:t>授课科目：</w:t>
      </w:r>
      <w:r>
        <w:rPr>
          <w:rFonts w:ascii="黑体" w:eastAsia="黑体" w:hAnsi="黑体" w:hint="eastAsia"/>
          <w:color w:val="000000" w:themeColor="text1"/>
          <w:sz w:val="28"/>
          <w:szCs w:val="28"/>
          <w:u w:val="single"/>
        </w:rPr>
        <w:t>法规</w:t>
      </w:r>
    </w:p>
    <w:p w:rsidR="0090637E" w:rsidRDefault="00E51A67">
      <w:pPr>
        <w:rPr>
          <w:rFonts w:ascii="黑体" w:eastAsia="黑体" w:hAnsi="黑体"/>
          <w:color w:val="000000" w:themeColor="text1"/>
          <w:sz w:val="28"/>
          <w:szCs w:val="28"/>
          <w:u w:val="single"/>
        </w:rPr>
      </w:pPr>
      <w:r>
        <w:rPr>
          <w:rFonts w:ascii="黑体" w:eastAsia="黑体" w:hAnsi="黑体" w:hint="eastAsia"/>
          <w:color w:val="000000" w:themeColor="text1"/>
          <w:sz w:val="28"/>
          <w:szCs w:val="28"/>
        </w:rPr>
        <w:t>上课内容：</w:t>
      </w:r>
      <w:r>
        <w:rPr>
          <w:rFonts w:ascii="黑体" w:eastAsia="黑体" w:hAnsi="黑体" w:hint="eastAsia"/>
          <w:color w:val="000000" w:themeColor="text1"/>
          <w:sz w:val="28"/>
          <w:szCs w:val="28"/>
          <w:u w:val="single"/>
        </w:rPr>
        <w:t>第</w:t>
      </w:r>
      <w:r w:rsidR="008A16C1">
        <w:rPr>
          <w:rFonts w:ascii="黑体" w:eastAsia="黑体" w:hAnsi="黑体" w:hint="eastAsia"/>
          <w:color w:val="000000" w:themeColor="text1"/>
          <w:sz w:val="28"/>
          <w:szCs w:val="28"/>
          <w:u w:val="single"/>
        </w:rPr>
        <w:t>九</w:t>
      </w:r>
      <w:r>
        <w:rPr>
          <w:rFonts w:ascii="黑体" w:eastAsia="黑体" w:hAnsi="黑体" w:hint="eastAsia"/>
          <w:color w:val="000000" w:themeColor="text1"/>
          <w:sz w:val="28"/>
          <w:szCs w:val="28"/>
          <w:u w:val="single"/>
        </w:rPr>
        <w:t>章</w:t>
      </w:r>
    </w:p>
    <w:p w:rsidR="0090637E" w:rsidRDefault="00E51A67">
      <w:pPr>
        <w:rPr>
          <w:rFonts w:ascii="黑体" w:eastAsia="黑体" w:hAnsi="黑体"/>
          <w:color w:val="000000" w:themeColor="text1"/>
          <w:sz w:val="28"/>
          <w:szCs w:val="28"/>
          <w:u w:val="single"/>
        </w:rPr>
      </w:pPr>
      <w:r>
        <w:rPr>
          <w:rFonts w:ascii="黑体" w:eastAsia="黑体" w:hAnsi="黑体" w:hint="eastAsia"/>
          <w:color w:val="000000" w:themeColor="text1"/>
          <w:sz w:val="28"/>
          <w:szCs w:val="28"/>
        </w:rPr>
        <w:t>主讲老师：</w:t>
      </w:r>
      <w:r>
        <w:rPr>
          <w:rFonts w:ascii="黑体" w:eastAsia="黑体" w:hAnsi="黑体" w:hint="eastAsia"/>
          <w:color w:val="000000" w:themeColor="text1"/>
          <w:sz w:val="28"/>
          <w:szCs w:val="28"/>
          <w:u w:val="single"/>
        </w:rPr>
        <w:t xml:space="preserve">贾秀婷老师 </w:t>
      </w:r>
    </w:p>
    <w:p w:rsidR="0090637E" w:rsidRDefault="00E51A67">
      <w:pPr>
        <w:rPr>
          <w:rFonts w:ascii="黑体" w:eastAsia="黑体" w:hAnsi="黑体"/>
          <w:color w:val="000000" w:themeColor="text1"/>
          <w:sz w:val="28"/>
          <w:szCs w:val="28"/>
          <w:u w:val="single"/>
        </w:rPr>
      </w:pPr>
      <w:r>
        <w:rPr>
          <w:rFonts w:ascii="黑体" w:eastAsia="黑体" w:hAnsi="黑体" w:hint="eastAsia"/>
          <w:color w:val="000000" w:themeColor="text1"/>
          <w:sz w:val="28"/>
          <w:szCs w:val="28"/>
        </w:rPr>
        <w:t>直播时间：</w:t>
      </w:r>
      <w:r>
        <w:rPr>
          <w:rFonts w:ascii="黑体" w:eastAsia="黑体" w:hAnsi="黑体" w:hint="eastAsia"/>
          <w:color w:val="000000" w:themeColor="text1"/>
          <w:sz w:val="28"/>
          <w:szCs w:val="28"/>
          <w:u w:val="single"/>
        </w:rPr>
        <w:t>2019.0</w:t>
      </w:r>
      <w:r w:rsidR="008A16C1">
        <w:rPr>
          <w:rFonts w:ascii="黑体" w:eastAsia="黑体" w:hAnsi="黑体"/>
          <w:color w:val="000000" w:themeColor="text1"/>
          <w:sz w:val="28"/>
          <w:szCs w:val="28"/>
          <w:u w:val="single"/>
        </w:rPr>
        <w:t>9</w:t>
      </w:r>
      <w:r>
        <w:rPr>
          <w:rFonts w:ascii="黑体" w:eastAsia="黑体" w:hAnsi="黑体" w:hint="eastAsia"/>
          <w:color w:val="000000" w:themeColor="text1"/>
          <w:sz w:val="28"/>
          <w:szCs w:val="28"/>
          <w:u w:val="single"/>
        </w:rPr>
        <w:t>.</w:t>
      </w:r>
      <w:r w:rsidR="00095D62">
        <w:rPr>
          <w:rFonts w:ascii="黑体" w:eastAsia="黑体" w:hAnsi="黑体"/>
          <w:color w:val="000000" w:themeColor="text1"/>
          <w:sz w:val="28"/>
          <w:szCs w:val="28"/>
          <w:u w:val="single"/>
        </w:rPr>
        <w:t>11</w:t>
      </w:r>
      <w:r>
        <w:rPr>
          <w:rFonts w:ascii="黑体" w:eastAsia="黑体" w:hAnsi="黑体" w:hint="eastAsia"/>
          <w:color w:val="000000" w:themeColor="text1"/>
          <w:sz w:val="28"/>
          <w:szCs w:val="28"/>
          <w:u w:val="single"/>
        </w:rPr>
        <w:t xml:space="preserve"> 17:00-18:00</w:t>
      </w:r>
    </w:p>
    <w:p w:rsidR="0090637E" w:rsidRDefault="00E51A67">
      <w:pPr>
        <w:rPr>
          <w:rFonts w:ascii="黑体" w:eastAsia="黑体" w:hAnsi="黑体"/>
          <w:color w:val="000000" w:themeColor="text1"/>
          <w:sz w:val="28"/>
          <w:szCs w:val="28"/>
          <w:u w:val="single"/>
        </w:rPr>
      </w:pPr>
      <w:r>
        <w:rPr>
          <w:rFonts w:ascii="黑体" w:eastAsia="黑体" w:hAnsi="黑体" w:hint="eastAsia"/>
          <w:color w:val="000000" w:themeColor="text1"/>
          <w:sz w:val="28"/>
          <w:szCs w:val="28"/>
        </w:rPr>
        <w:t>下节直播课时间：</w:t>
      </w:r>
      <w:r>
        <w:rPr>
          <w:rFonts w:ascii="黑体" w:eastAsia="黑体" w:hAnsi="黑体" w:hint="eastAsia"/>
          <w:color w:val="000000" w:themeColor="text1"/>
          <w:sz w:val="28"/>
          <w:szCs w:val="28"/>
          <w:u w:val="single"/>
        </w:rPr>
        <w:t>2019.0</w:t>
      </w:r>
      <w:r w:rsidR="00F35D8F">
        <w:rPr>
          <w:rFonts w:ascii="黑体" w:eastAsia="黑体" w:hAnsi="黑体"/>
          <w:color w:val="000000" w:themeColor="text1"/>
          <w:sz w:val="28"/>
          <w:szCs w:val="28"/>
          <w:u w:val="single"/>
        </w:rPr>
        <w:t>9.</w:t>
      </w:r>
      <w:r w:rsidR="008A16C1">
        <w:rPr>
          <w:rFonts w:ascii="黑体" w:eastAsia="黑体" w:hAnsi="黑体"/>
          <w:color w:val="000000" w:themeColor="text1"/>
          <w:sz w:val="28"/>
          <w:szCs w:val="28"/>
          <w:u w:val="single"/>
        </w:rPr>
        <w:t>1</w:t>
      </w:r>
      <w:r w:rsidR="00095D62">
        <w:rPr>
          <w:rFonts w:ascii="黑体" w:eastAsia="黑体" w:hAnsi="黑体"/>
          <w:color w:val="000000" w:themeColor="text1"/>
          <w:sz w:val="28"/>
          <w:szCs w:val="28"/>
          <w:u w:val="single"/>
        </w:rPr>
        <w:t>8</w:t>
      </w:r>
      <w:r>
        <w:rPr>
          <w:rFonts w:ascii="黑体" w:eastAsia="黑体" w:hAnsi="黑体" w:hint="eastAsia"/>
          <w:color w:val="000000" w:themeColor="text1"/>
          <w:sz w:val="28"/>
          <w:szCs w:val="28"/>
          <w:u w:val="single"/>
        </w:rPr>
        <w:t xml:space="preserve"> 17:00-18:00</w:t>
      </w:r>
    </w:p>
    <w:p w:rsidR="0090637E" w:rsidRDefault="00E51A67">
      <w:pPr>
        <w:rPr>
          <w:rFonts w:ascii="黑体" w:eastAsia="黑体" w:hAnsi="黑体"/>
          <w:color w:val="000000" w:themeColor="text1"/>
          <w:sz w:val="28"/>
          <w:szCs w:val="28"/>
          <w:u w:val="single"/>
        </w:rPr>
      </w:pPr>
      <w:r>
        <w:rPr>
          <w:rFonts w:ascii="黑体" w:eastAsia="黑体" w:hAnsi="黑体" w:hint="eastAsia"/>
          <w:color w:val="000000" w:themeColor="text1"/>
          <w:sz w:val="28"/>
          <w:szCs w:val="28"/>
        </w:rPr>
        <w:t>购课入口：</w:t>
      </w:r>
      <w:r>
        <w:rPr>
          <w:rFonts w:ascii="黑体" w:eastAsia="黑体" w:hAnsi="黑体" w:hint="eastAsia"/>
          <w:color w:val="000000" w:themeColor="text1"/>
          <w:sz w:val="28"/>
          <w:szCs w:val="28"/>
          <w:u w:val="single"/>
        </w:rPr>
        <w:t xml:space="preserve">扫码进入 </w:t>
      </w:r>
    </w:p>
    <w:p w:rsidR="0090637E" w:rsidRDefault="00E51A67">
      <w:pPr>
        <w:jc w:val="center"/>
        <w:rPr>
          <w:rFonts w:ascii="黑体" w:eastAsia="黑体" w:hAnsi="黑体"/>
          <w:color w:val="FF0000"/>
          <w:sz w:val="28"/>
          <w:szCs w:val="28"/>
        </w:rPr>
      </w:pPr>
      <w:r>
        <w:rPr>
          <w:rFonts w:ascii="宋体" w:eastAsia="宋体" w:hAnsi="宋体" w:cs="宋体"/>
          <w:noProof/>
          <w:sz w:val="24"/>
          <w:szCs w:val="24"/>
        </w:rPr>
        <w:drawing>
          <wp:inline distT="0" distB="0" distL="114300" distR="114300">
            <wp:extent cx="304800" cy="304800"/>
            <wp:effectExtent l="0" t="0" r="0" b="0"/>
            <wp:docPr id="18"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descr="IMG_256"/>
                    <pic:cNvPicPr>
                      <a:picLocks noChangeAspect="1"/>
                    </pic:cNvPicPr>
                  </pic:nvPicPr>
                  <pic:blipFill>
                    <a:blip r:embed="rId8"/>
                    <a:stretch>
                      <a:fillRect/>
                    </a:stretch>
                  </pic:blipFill>
                  <pic:spPr>
                    <a:xfrm>
                      <a:off x="0" y="0"/>
                      <a:ext cx="304800" cy="304800"/>
                    </a:xfrm>
                    <a:prstGeom prst="rect">
                      <a:avLst/>
                    </a:prstGeom>
                    <a:noFill/>
                    <a:ln w="9525">
                      <a:noFill/>
                    </a:ln>
                  </pic:spPr>
                </pic:pic>
              </a:graphicData>
            </a:graphic>
          </wp:inline>
        </w:drawing>
      </w:r>
      <w:r>
        <w:rPr>
          <w:noProof/>
        </w:rPr>
        <w:drawing>
          <wp:inline distT="0" distB="0" distL="114300" distR="114300">
            <wp:extent cx="1303020" cy="1272540"/>
            <wp:effectExtent l="0" t="0" r="762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303020" cy="1272540"/>
                    </a:xfrm>
                    <a:prstGeom prst="rect">
                      <a:avLst/>
                    </a:prstGeom>
                    <a:noFill/>
                    <a:ln>
                      <a:noFill/>
                    </a:ln>
                  </pic:spPr>
                </pic:pic>
              </a:graphicData>
            </a:graphic>
          </wp:inline>
        </w:drawing>
      </w:r>
      <w:r>
        <w:rPr>
          <w:rFonts w:ascii="宋体" w:eastAsia="宋体" w:hAnsi="宋体" w:cs="宋体"/>
          <w:noProof/>
          <w:sz w:val="24"/>
          <w:szCs w:val="24"/>
        </w:rPr>
        <w:drawing>
          <wp:inline distT="0" distB="0" distL="114300" distR="114300">
            <wp:extent cx="304800" cy="304800"/>
            <wp:effectExtent l="0" t="0" r="0" b="0"/>
            <wp:docPr id="1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IMG_256"/>
                    <pic:cNvPicPr>
                      <a:picLocks noChangeAspect="1"/>
                    </pic:cNvPicPr>
                  </pic:nvPicPr>
                  <pic:blipFill>
                    <a:blip r:embed="rId8"/>
                    <a:stretch>
                      <a:fillRect/>
                    </a:stretch>
                  </pic:blipFill>
                  <pic:spPr>
                    <a:xfrm>
                      <a:off x="0" y="0"/>
                      <a:ext cx="304800" cy="304800"/>
                    </a:xfrm>
                    <a:prstGeom prst="rect">
                      <a:avLst/>
                    </a:prstGeom>
                    <a:noFill/>
                    <a:ln w="9525">
                      <a:noFill/>
                    </a:ln>
                  </pic:spPr>
                </pic:pic>
              </a:graphicData>
            </a:graphic>
          </wp:inline>
        </w:drawing>
      </w:r>
    </w:p>
    <w:p w:rsidR="0090637E" w:rsidRDefault="0090637E">
      <w:pPr>
        <w:rPr>
          <w:rFonts w:ascii="黑体" w:eastAsia="黑体" w:hAnsi="黑体"/>
          <w:color w:val="FF0000"/>
          <w:sz w:val="28"/>
          <w:szCs w:val="28"/>
        </w:rPr>
      </w:pPr>
    </w:p>
    <w:p w:rsidR="0090637E" w:rsidRDefault="00E51A67">
      <w:pPr>
        <w:rPr>
          <w:rFonts w:ascii="黑体" w:eastAsia="黑体" w:hAnsi="黑体"/>
          <w:color w:val="FF0000"/>
          <w:sz w:val="28"/>
          <w:szCs w:val="28"/>
        </w:rPr>
      </w:pPr>
      <w:r>
        <w:rPr>
          <w:rFonts w:ascii="黑体" w:eastAsia="黑体" w:hAnsi="黑体" w:hint="eastAsia"/>
          <w:color w:val="FF0000"/>
          <w:sz w:val="28"/>
          <w:szCs w:val="28"/>
        </w:rPr>
        <w:lastRenderedPageBreak/>
        <w:t>一.单选题</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1.根据《中华人民共和国侵权责任法》，对医疗损害责任的规定，因药品、消毒产品、医疗器械的缺陷造成患者损害的患者可以向生产者请求赔偿，也可以向医疗机构请求赔偿；患者向医疗机构请求赔偿的，医疗机构赔偿后，有权向负有责任的生产者追偿。其中生产者或者医疗机构承担的赔偿责任属于</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A.刑事责任</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B.行政处罚</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C.民事责任</w:t>
      </w:r>
    </w:p>
    <w:p w:rsid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D.行政处分</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2.根据《中华人民共和国药品管理法》，下列情形按假药论处的是</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A.不注明生产批号的</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B.被污染的</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C.擅自添加着色剂、防腐剂及辅料的</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D.超过有效期的</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3． 下列情形中，应按假药论处的是</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 xml:space="preserve">A．擅自添加矫味剂 </w:t>
      </w:r>
      <w:r w:rsidRPr="00095D62">
        <w:rPr>
          <w:rFonts w:ascii="黑体" w:eastAsia="黑体" w:hAnsi="黑体" w:hint="eastAsia"/>
          <w:color w:val="000000" w:themeColor="text1"/>
          <w:sz w:val="28"/>
          <w:szCs w:val="28"/>
        </w:rPr>
        <w:tab/>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B．将生产批号“110324”更改为“120328”</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 xml:space="preserve">C．以淀粉冒充感冒片 </w:t>
      </w:r>
      <w:r w:rsidRPr="00095D62">
        <w:rPr>
          <w:rFonts w:ascii="黑体" w:eastAsia="黑体" w:hAnsi="黑体" w:hint="eastAsia"/>
          <w:color w:val="000000" w:themeColor="text1"/>
          <w:sz w:val="28"/>
          <w:szCs w:val="28"/>
        </w:rPr>
        <w:tab/>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D．片剂表面霉迹斑斑</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4． 通过改换包装而改变生产日期和生产批号的药品，应当定性为</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 xml:space="preserve">A．假药 </w:t>
      </w:r>
      <w:r w:rsidRPr="00095D62">
        <w:rPr>
          <w:rFonts w:ascii="黑体" w:eastAsia="黑体" w:hAnsi="黑体" w:hint="eastAsia"/>
          <w:color w:val="000000" w:themeColor="text1"/>
          <w:sz w:val="28"/>
          <w:szCs w:val="28"/>
        </w:rPr>
        <w:tab/>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lastRenderedPageBreak/>
        <w:t>B．劣药</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 xml:space="preserve">C．按假药论处 </w:t>
      </w:r>
      <w:r w:rsidRPr="00095D62">
        <w:rPr>
          <w:rFonts w:ascii="黑体" w:eastAsia="黑体" w:hAnsi="黑体" w:hint="eastAsia"/>
          <w:color w:val="000000" w:themeColor="text1"/>
          <w:sz w:val="28"/>
          <w:szCs w:val="28"/>
        </w:rPr>
        <w:tab/>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D．按劣药论处</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5.《中华人民共和国药品管理法》规定，下列情形按假药论处的是</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A.药品成份的含量不符合国家药品标准的</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B.所标明的适应症或者功能主治超出规定范围的</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C.擅自添加着色剂、防腐剂、香料、矫味剂及辅料的</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D.直接接触药品的包装材料和容器未经批准的</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6.根据《中华人民共和国药品管理法》，按劣药论处的是</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A.变质的药品</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B.被污染的药品</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C.所标明适应症或者功能主治超出规定范围的药品</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D.未注明生产批号的药品</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7.认定为劣药的情形是</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A.药品所含成分与国家药品标准规定的成分不符</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B.药品成分的含量不符合国家药品标准</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C.药品甲用药品乙的名称进行销售</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D.对保健食品进行药品疗效宣传</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8． 某省中药饮片生产企业生产的某中药饮片，其标签标示“功能主治：清热、平肝、提升免疫力、抗癌”，与本省中药饮片炮制规范注明的功能主治“清热、平肝”不符，该批药品经抽样检验均符合规定。该批中药饮片应定性为</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lastRenderedPageBreak/>
        <w:t>A．合格药品</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B．按劣药论处</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C．违反说明书和标签管理规定的药品</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D．按假药论处</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9.违法生产、销售假药的企业，其直接负责的主管人员和其他负责任人员在一定年限内不得从事药品生产，经营活动。根据《中华人民共和国药品管理法》的相关规定，这个年限是</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A.5年                        B.8年</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C.10年                      D.15年</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10． 根据最高人民法院、最高人民检察院发布的《关于办理危害药品安全刑事案件适用法律若干问题的解释》，生产、销售劣药造成下列情形，应认定为“对人体健康造成严重危害”的是</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 xml:space="preserve">A．造成重度残疾的 </w:t>
      </w:r>
      <w:r w:rsidRPr="00095D62">
        <w:rPr>
          <w:rFonts w:ascii="黑体" w:eastAsia="黑体" w:hAnsi="黑体" w:hint="eastAsia"/>
          <w:color w:val="000000" w:themeColor="text1"/>
          <w:sz w:val="28"/>
          <w:szCs w:val="28"/>
        </w:rPr>
        <w:tab/>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B．造成轻伤或者重伤的</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 xml:space="preserve">C．造成五人以上轻度残疾的 </w:t>
      </w:r>
      <w:r w:rsidRPr="00095D62">
        <w:rPr>
          <w:rFonts w:ascii="黑体" w:eastAsia="黑体" w:hAnsi="黑体" w:hint="eastAsia"/>
          <w:color w:val="000000" w:themeColor="text1"/>
          <w:sz w:val="28"/>
          <w:szCs w:val="28"/>
        </w:rPr>
        <w:tab/>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D．造成重大突发公共卫生事件的</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11． 根据《最高人民法院、最高人民检察院关于办理危害药品安全刑事案件适用法律若干问题的解释》，在生产，销售假药的刑事案件中，下列情形不属于“酌情从重处罚”的是</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A．生产的假药属于疫苗的</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B．生产的假药属于注射剂的</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C．药品检验机构工作人员销售假药的</w:t>
      </w:r>
    </w:p>
    <w:p w:rsidR="00095D62" w:rsidRPr="00095D62" w:rsidRDefault="00095D62" w:rsidP="00095D62">
      <w:pPr>
        <w:rPr>
          <w:rFonts w:ascii="黑体" w:eastAsia="黑体" w:hAnsi="黑体"/>
          <w:color w:val="000000" w:themeColor="text1"/>
          <w:sz w:val="28"/>
          <w:szCs w:val="28"/>
        </w:rPr>
      </w:pPr>
      <w:r w:rsidRPr="00095D62">
        <w:rPr>
          <w:rFonts w:ascii="黑体" w:eastAsia="黑体" w:hAnsi="黑体" w:hint="eastAsia"/>
          <w:color w:val="000000" w:themeColor="text1"/>
          <w:sz w:val="28"/>
          <w:szCs w:val="28"/>
        </w:rPr>
        <w:lastRenderedPageBreak/>
        <w:t>D．医疗机构工作人员销售假药的</w:t>
      </w:r>
    </w:p>
    <w:p w:rsidR="0090637E" w:rsidRDefault="00E51A67">
      <w:pPr>
        <w:rPr>
          <w:rFonts w:ascii="黑体" w:eastAsia="黑体" w:hAnsi="黑体"/>
          <w:color w:val="000000" w:themeColor="text1"/>
          <w:sz w:val="28"/>
          <w:szCs w:val="28"/>
        </w:rPr>
      </w:pPr>
      <w:r>
        <w:rPr>
          <w:rFonts w:ascii="黑体" w:eastAsia="黑体" w:hAnsi="黑体" w:hint="eastAsia"/>
          <w:color w:val="FF0000"/>
          <w:sz w:val="28"/>
          <w:szCs w:val="28"/>
        </w:rPr>
        <w:t>二.配伍选择题</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A.民事责任</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B.刑事责任</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C.行政处罚</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D.行政处分</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12.吊销许可证属于</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13.责令停产停业属于</w:t>
      </w:r>
    </w:p>
    <w:p w:rsidR="008A16C1"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14.因药品缺陷向患者赔偿属于</w:t>
      </w:r>
    </w:p>
    <w:p w:rsidR="00095D62" w:rsidRDefault="00095D62" w:rsidP="00095D62">
      <w:pPr>
        <w:jc w:val="left"/>
        <w:rPr>
          <w:rFonts w:ascii="黑体" w:eastAsia="黑体" w:hAnsi="黑体"/>
          <w:color w:val="000000" w:themeColor="text1"/>
          <w:sz w:val="28"/>
          <w:szCs w:val="28"/>
        </w:rPr>
      </w:pP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 xml:space="preserve">A．刑事责任 </w:t>
      </w:r>
      <w:r w:rsidRPr="00095D62">
        <w:rPr>
          <w:rFonts w:ascii="黑体" w:eastAsia="黑体" w:hAnsi="黑体" w:hint="eastAsia"/>
          <w:color w:val="000000" w:themeColor="text1"/>
          <w:sz w:val="28"/>
          <w:szCs w:val="28"/>
        </w:rPr>
        <w:tab/>
      </w:r>
      <w:r w:rsidRPr="00095D62">
        <w:rPr>
          <w:rFonts w:ascii="黑体" w:eastAsia="黑体" w:hAnsi="黑体" w:hint="eastAsia"/>
          <w:color w:val="000000" w:themeColor="text1"/>
          <w:sz w:val="28"/>
          <w:szCs w:val="28"/>
        </w:rPr>
        <w:tab/>
        <w:t>B．行政责任</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 xml:space="preserve">C．民事责任 </w:t>
      </w:r>
      <w:r w:rsidRPr="00095D62">
        <w:rPr>
          <w:rFonts w:ascii="黑体" w:eastAsia="黑体" w:hAnsi="黑体" w:hint="eastAsia"/>
          <w:color w:val="000000" w:themeColor="text1"/>
          <w:sz w:val="28"/>
          <w:szCs w:val="28"/>
        </w:rPr>
        <w:tab/>
      </w:r>
      <w:r w:rsidRPr="00095D62">
        <w:rPr>
          <w:rFonts w:ascii="黑体" w:eastAsia="黑体" w:hAnsi="黑体" w:hint="eastAsia"/>
          <w:color w:val="000000" w:themeColor="text1"/>
          <w:sz w:val="28"/>
          <w:szCs w:val="28"/>
        </w:rPr>
        <w:tab/>
      </w:r>
      <w:r w:rsidRPr="00095D62">
        <w:rPr>
          <w:rFonts w:ascii="黑体" w:eastAsia="黑体" w:hAnsi="黑体" w:hint="eastAsia"/>
          <w:color w:val="000000" w:themeColor="text1"/>
          <w:sz w:val="28"/>
          <w:szCs w:val="28"/>
        </w:rPr>
        <w:tab/>
        <w:t>D．违宪责任</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E．行政处罚</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15． 药品批发企业在药品购销活动中履行合同不当，承担违约责任，属于</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16． 个体医生使用假药，造成某患者健康严重受损，被处有期徒刑并处罚金，属于</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17． 药品监督人员因玩忽职守被撤职并降低级别和职务工资，属于</w:t>
      </w:r>
    </w:p>
    <w:p w:rsidR="00095D62" w:rsidRDefault="00095D62" w:rsidP="00095D62">
      <w:pPr>
        <w:jc w:val="left"/>
        <w:rPr>
          <w:rFonts w:ascii="黑体" w:eastAsia="黑体" w:hAnsi="黑体"/>
          <w:color w:val="000000" w:themeColor="text1"/>
          <w:sz w:val="28"/>
          <w:szCs w:val="28"/>
        </w:rPr>
      </w:pP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 xml:space="preserve">A.刑事责任  　</w:t>
      </w:r>
      <w:r w:rsidRPr="00095D62">
        <w:rPr>
          <w:rFonts w:ascii="黑体" w:eastAsia="黑体" w:hAnsi="黑体" w:hint="eastAsia"/>
          <w:color w:val="000000" w:themeColor="text1"/>
          <w:sz w:val="28"/>
          <w:szCs w:val="28"/>
        </w:rPr>
        <w:tab/>
      </w:r>
      <w:r w:rsidRPr="00095D62">
        <w:rPr>
          <w:rFonts w:ascii="黑体" w:eastAsia="黑体" w:hAnsi="黑体" w:hint="eastAsia"/>
          <w:color w:val="000000" w:themeColor="text1"/>
          <w:sz w:val="28"/>
          <w:szCs w:val="28"/>
        </w:rPr>
        <w:tab/>
      </w:r>
      <w:r w:rsidRPr="00095D62">
        <w:rPr>
          <w:rFonts w:ascii="黑体" w:eastAsia="黑体" w:hAnsi="黑体" w:hint="eastAsia"/>
          <w:color w:val="000000" w:themeColor="text1"/>
          <w:sz w:val="28"/>
          <w:szCs w:val="28"/>
        </w:rPr>
        <w:tab/>
        <w:t xml:space="preserve">B.行政责任      </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 xml:space="preserve">C.民事责任　</w:t>
      </w:r>
      <w:r w:rsidRPr="00095D62">
        <w:rPr>
          <w:rFonts w:ascii="黑体" w:eastAsia="黑体" w:hAnsi="黑体" w:hint="eastAsia"/>
          <w:color w:val="000000" w:themeColor="text1"/>
          <w:sz w:val="28"/>
          <w:szCs w:val="28"/>
        </w:rPr>
        <w:tab/>
      </w:r>
      <w:r w:rsidRPr="00095D62">
        <w:rPr>
          <w:rFonts w:ascii="黑体" w:eastAsia="黑体" w:hAnsi="黑体" w:hint="eastAsia"/>
          <w:color w:val="000000" w:themeColor="text1"/>
          <w:sz w:val="28"/>
          <w:szCs w:val="28"/>
        </w:rPr>
        <w:tab/>
      </w:r>
      <w:r w:rsidRPr="00095D62">
        <w:rPr>
          <w:rFonts w:ascii="黑体" w:eastAsia="黑体" w:hAnsi="黑体" w:hint="eastAsia"/>
          <w:color w:val="000000" w:themeColor="text1"/>
          <w:sz w:val="28"/>
          <w:szCs w:val="28"/>
        </w:rPr>
        <w:tab/>
        <w:t>D.行政处罚</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药物临床试验机构以健康人为麻醉药品和第一类精神药品临床试验</w:t>
      </w:r>
      <w:r w:rsidRPr="00095D62">
        <w:rPr>
          <w:rFonts w:ascii="黑体" w:eastAsia="黑体" w:hAnsi="黑体" w:hint="eastAsia"/>
          <w:color w:val="000000" w:themeColor="text1"/>
          <w:sz w:val="28"/>
          <w:szCs w:val="28"/>
        </w:rPr>
        <w:lastRenderedPageBreak/>
        <w:t>的受试对象的，由药品监督管理部门责令停止违法行为，给予警告；情节严重的，取消其药物临床试验机构的资格；构成犯罪的，依法追究刑事责任。对受试对象造成损害的，药物临床试验机构依法承担治疗和赔偿责任。</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18.“情节严重的，取消其药物 临床试验机构的资格”属于</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19.“对受试对象造成损害的，药物临床试验机构依法承担治疗和赔偿责任”属于</w:t>
      </w:r>
    </w:p>
    <w:p w:rsidR="00095D62" w:rsidRDefault="00095D62" w:rsidP="00095D62">
      <w:pPr>
        <w:jc w:val="left"/>
        <w:rPr>
          <w:rFonts w:ascii="黑体" w:eastAsia="黑体" w:hAnsi="黑体"/>
          <w:color w:val="000000" w:themeColor="text1"/>
          <w:sz w:val="28"/>
          <w:szCs w:val="28"/>
        </w:rPr>
      </w:pP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A.按假药论处</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B.认定为劣药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C.按劣药论处</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D.认定为假药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20.某药品批发企业用保健食品冒充药品销售，该冒充品应</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21.某药厂生产的诺氟沙星胶囊所用原料被污染，该诺氟沙星胶囊应</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22.某药厂生产的注射用双黄连主药含量低于国家药品标准规定，该药品</w:t>
      </w:r>
    </w:p>
    <w:p w:rsidR="00095D62" w:rsidRDefault="00095D62" w:rsidP="00095D62">
      <w:pPr>
        <w:jc w:val="left"/>
        <w:rPr>
          <w:rFonts w:ascii="黑体" w:eastAsia="黑体" w:hAnsi="黑体"/>
          <w:color w:val="000000" w:themeColor="text1"/>
          <w:sz w:val="28"/>
          <w:szCs w:val="28"/>
        </w:rPr>
      </w:pP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 xml:space="preserve">A．为假药 </w:t>
      </w:r>
      <w:r w:rsidRPr="00095D62">
        <w:rPr>
          <w:rFonts w:ascii="黑体" w:eastAsia="黑体" w:hAnsi="黑体" w:hint="eastAsia"/>
          <w:color w:val="000000" w:themeColor="text1"/>
          <w:sz w:val="28"/>
          <w:szCs w:val="28"/>
        </w:rPr>
        <w:tab/>
      </w:r>
      <w:r w:rsidRPr="00095D62">
        <w:rPr>
          <w:rFonts w:ascii="黑体" w:eastAsia="黑体" w:hAnsi="黑体" w:hint="eastAsia"/>
          <w:color w:val="000000" w:themeColor="text1"/>
          <w:sz w:val="28"/>
          <w:szCs w:val="28"/>
        </w:rPr>
        <w:tab/>
      </w:r>
      <w:r w:rsidRPr="00095D62">
        <w:rPr>
          <w:rFonts w:ascii="黑体" w:eastAsia="黑体" w:hAnsi="黑体" w:hint="eastAsia"/>
          <w:color w:val="000000" w:themeColor="text1"/>
          <w:sz w:val="28"/>
          <w:szCs w:val="28"/>
        </w:rPr>
        <w:tab/>
        <w:t>B．按假药论处</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 xml:space="preserve">C．为劣药 </w:t>
      </w:r>
      <w:r w:rsidRPr="00095D62">
        <w:rPr>
          <w:rFonts w:ascii="黑体" w:eastAsia="黑体" w:hAnsi="黑体" w:hint="eastAsia"/>
          <w:color w:val="000000" w:themeColor="text1"/>
          <w:sz w:val="28"/>
          <w:szCs w:val="28"/>
        </w:rPr>
        <w:tab/>
      </w:r>
      <w:r w:rsidRPr="00095D62">
        <w:rPr>
          <w:rFonts w:ascii="黑体" w:eastAsia="黑体" w:hAnsi="黑体" w:hint="eastAsia"/>
          <w:color w:val="000000" w:themeColor="text1"/>
          <w:sz w:val="28"/>
          <w:szCs w:val="28"/>
        </w:rPr>
        <w:tab/>
      </w:r>
      <w:r w:rsidRPr="00095D62">
        <w:rPr>
          <w:rFonts w:ascii="黑体" w:eastAsia="黑体" w:hAnsi="黑体" w:hint="eastAsia"/>
          <w:color w:val="000000" w:themeColor="text1"/>
          <w:sz w:val="28"/>
          <w:szCs w:val="28"/>
        </w:rPr>
        <w:tab/>
        <w:t>D．按劣药论处</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E．为合格药品</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根据《中华人民共和国药品管理法》</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23． 所标明的适应症或者功能主治超出规定范围的</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lastRenderedPageBreak/>
        <w:t>24． 药品成分的含量不符合国家药品标准的</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25． 药品所含成分与国家药品标准规定的成分不符的</w:t>
      </w:r>
    </w:p>
    <w:p w:rsidR="00095D62" w:rsidRDefault="00095D62" w:rsidP="00095D62">
      <w:pPr>
        <w:jc w:val="left"/>
        <w:rPr>
          <w:rFonts w:ascii="黑体" w:eastAsia="黑体" w:hAnsi="黑体"/>
          <w:color w:val="000000" w:themeColor="text1"/>
          <w:sz w:val="28"/>
          <w:szCs w:val="28"/>
        </w:rPr>
      </w:pP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 xml:space="preserve">A．生产、销售假药罪 </w:t>
      </w:r>
      <w:r w:rsidRPr="00095D62">
        <w:rPr>
          <w:rFonts w:ascii="黑体" w:eastAsia="黑体" w:hAnsi="黑体" w:hint="eastAsia"/>
          <w:color w:val="000000" w:themeColor="text1"/>
          <w:sz w:val="28"/>
          <w:szCs w:val="28"/>
        </w:rPr>
        <w:tab/>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B．生产、销售劣药罪</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 xml:space="preserve">C．生产、销售伪劣商品罪 </w:t>
      </w:r>
      <w:r w:rsidRPr="00095D62">
        <w:rPr>
          <w:rFonts w:ascii="黑体" w:eastAsia="黑体" w:hAnsi="黑体" w:hint="eastAsia"/>
          <w:color w:val="000000" w:themeColor="text1"/>
          <w:sz w:val="28"/>
          <w:szCs w:val="28"/>
        </w:rPr>
        <w:tab/>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D．虚假广告罪</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26． 甲报社对某假药进行虚假宣传，构成犯罪，其罪名应定为</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27． 乙药厂生产的某药品含量明显低于国家药品标准，对人体健康造成严重危害，构成犯罪，其罪名应定为</w:t>
      </w:r>
    </w:p>
    <w:p w:rsidR="00095D62" w:rsidRDefault="00095D62" w:rsidP="00095D62">
      <w:pPr>
        <w:jc w:val="left"/>
        <w:rPr>
          <w:rFonts w:ascii="黑体" w:eastAsia="黑体" w:hAnsi="黑体"/>
          <w:color w:val="000000" w:themeColor="text1"/>
          <w:sz w:val="28"/>
          <w:szCs w:val="28"/>
        </w:rPr>
      </w:pP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A.2倍以上5倍以下      B.3倍以上5倍以下</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C.1倍以上3倍以下      D.1倍以上5倍以下</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28.生产、销售劣药的，没收违法生产、销售的药品和违法所得，并处违法生产、销售药品货值金额的罚款是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29.生产、销售假药的，没收违法生产、销售的药品和违法所得，并处违法生产、销售药品货值金额的罚款是</w:t>
      </w:r>
    </w:p>
    <w:p w:rsidR="008A16C1" w:rsidRPr="008A16C1" w:rsidRDefault="008A16C1" w:rsidP="008A16C1">
      <w:pPr>
        <w:jc w:val="left"/>
        <w:rPr>
          <w:rFonts w:ascii="黑体" w:eastAsia="黑体" w:hAnsi="黑体"/>
          <w:sz w:val="28"/>
          <w:szCs w:val="28"/>
        </w:rPr>
      </w:pPr>
      <w:r>
        <w:rPr>
          <w:rFonts w:ascii="黑体" w:eastAsia="黑体" w:hAnsi="黑体" w:hint="eastAsia"/>
          <w:color w:val="FF0000"/>
          <w:sz w:val="28"/>
          <w:szCs w:val="28"/>
        </w:rPr>
        <w:t>三、综合分析题</w:t>
      </w:r>
    </w:p>
    <w:p w:rsidR="008A16C1" w:rsidRDefault="008A16C1" w:rsidP="008A16C1">
      <w:pPr>
        <w:jc w:val="center"/>
        <w:rPr>
          <w:rFonts w:ascii="黑体" w:eastAsia="黑体" w:hAnsi="黑体"/>
          <w:color w:val="000000" w:themeColor="text1"/>
          <w:sz w:val="28"/>
          <w:szCs w:val="28"/>
        </w:rPr>
      </w:pPr>
      <w:r>
        <w:rPr>
          <w:rFonts w:ascii="黑体" w:eastAsia="黑体" w:hAnsi="黑体" w:hint="eastAsia"/>
          <w:color w:val="000000" w:themeColor="text1"/>
          <w:sz w:val="28"/>
          <w:szCs w:val="28"/>
        </w:rPr>
        <w:t>（一）</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药品监督管理部门在日常监督检查工作中，发现甲药品零售企业在柜台销售标示乙医院配制的治疗痤疮的外用膏剂。经立案调查，查实乙医院具有《医疗机构制剂许可证》但在未取得制剂批准文号情</w:t>
      </w:r>
      <w:r w:rsidRPr="00095D62">
        <w:rPr>
          <w:rFonts w:ascii="黑体" w:eastAsia="黑体" w:hAnsi="黑体" w:hint="eastAsia"/>
          <w:color w:val="000000" w:themeColor="text1"/>
          <w:sz w:val="28"/>
          <w:szCs w:val="28"/>
        </w:rPr>
        <w:lastRenderedPageBreak/>
        <w:t>况下，由医院制剂部门擅自配制，后经乙医院药剂人员丙购买并出售给甲药品零售企业。甲药品零售企业所持的《药品经营许可证》的经营范围包括化学药制剂、中成药。经抽验，该外用膏剂相应检验项目符合制剂标准规定。</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30.根据上述信息，乙院配制的外用膏剂应定性为</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A.按假药论处的药品</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B.合法药品</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C.需要重新补办批准文号的不能定性的药品</w:t>
      </w:r>
    </w:p>
    <w:p w:rsid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D.只能在乙医院调剂使用的医疗机构制剂</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31.对上述信息中的药剂人员丙将制剂出售给甲零售企业的行为，应定性为</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A.生产假药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B.合法调剂药品的职务行为</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C.销售假药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D.非法经营</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32.现假定上述信息中的乙医院配制的外用膏剂已经取得批准文号，对甲药品零售企业在柜台销售行为的定性和解释，正确的是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A.如果该外用膏剂通用名与某种乙类非处方药通用名一致，甲药品零售企业可以采购在柜台销售</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B.该外用膏剂只能凭医师处方在乙医院使用，甲药品零售企业不能销售</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C.经设区的市级卫生行政部门批准，该外用膏剂才能在甲药品零售</w:t>
      </w:r>
      <w:r w:rsidRPr="00095D62">
        <w:rPr>
          <w:rFonts w:ascii="黑体" w:eastAsia="黑体" w:hAnsi="黑体" w:hint="eastAsia"/>
          <w:color w:val="000000" w:themeColor="text1"/>
          <w:sz w:val="28"/>
          <w:szCs w:val="28"/>
        </w:rPr>
        <w:lastRenderedPageBreak/>
        <w:t>企业销售</w:t>
      </w:r>
    </w:p>
    <w:p w:rsidR="00095D62" w:rsidRPr="00095D62" w:rsidRDefault="00095D62" w:rsidP="00095D62">
      <w:pPr>
        <w:jc w:val="left"/>
        <w:rPr>
          <w:rFonts w:ascii="黑体" w:eastAsia="黑体" w:hAnsi="黑体" w:hint="eastAsia"/>
          <w:color w:val="000000" w:themeColor="text1"/>
          <w:sz w:val="28"/>
          <w:szCs w:val="28"/>
        </w:rPr>
      </w:pPr>
      <w:r w:rsidRPr="00095D62">
        <w:rPr>
          <w:rFonts w:ascii="黑体" w:eastAsia="黑体" w:hAnsi="黑体" w:hint="eastAsia"/>
          <w:color w:val="000000" w:themeColor="text1"/>
          <w:sz w:val="28"/>
          <w:szCs w:val="28"/>
        </w:rPr>
        <w:t>D.经省级药品监督管理部门批准，该外用膏剂才能在甲药品零售企业销售</w:t>
      </w:r>
    </w:p>
    <w:p w:rsidR="008A16C1" w:rsidRDefault="008A16C1" w:rsidP="008A16C1">
      <w:pPr>
        <w:jc w:val="center"/>
        <w:rPr>
          <w:rFonts w:ascii="黑体" w:eastAsia="黑体" w:hAnsi="黑体"/>
          <w:color w:val="000000" w:themeColor="text1"/>
          <w:sz w:val="28"/>
          <w:szCs w:val="28"/>
        </w:rPr>
      </w:pPr>
      <w:r>
        <w:rPr>
          <w:rFonts w:ascii="黑体" w:eastAsia="黑体" w:hAnsi="黑体" w:hint="eastAsia"/>
          <w:color w:val="000000" w:themeColor="text1"/>
          <w:sz w:val="28"/>
          <w:szCs w:val="28"/>
        </w:rPr>
        <w:t>（二）</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2005年5月，某县的A药品生产企业在K疫苗（第二类疫苗）生产、销售过程中，采用偷工减料、弄虚作假等手段逃避监督管理，致使若干“成份的效价不符合规定”的产品流向市场，有证据证明已造成接种人员健康的严重伤害后果。药品监督管理部门依据《药品管理法》有关规定，没收A企业违法生产、销售的该批K疫苗和违法所得，并依法从重处罚，罚没共计2500余万元。同时、撤销A企业K疫苗的药品批准证明文件，直接负责的主管人员和其他责任人员被移送司法机关。</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33.上述案件中，药品监督管理部门对A企业从重处罚的理由和依据,不包括</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A.生产、销售的产品属生物制品，属从重处罚情形</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B.产品已造成人员伤害后果，属从重处罚情形</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C.违法者弄虚作假逃避监督管理，属从重处罚情形</w:t>
      </w:r>
    </w:p>
    <w:p w:rsid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D.产品应定性是假药，并且流入市场，属从重处罚情形</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34.依法撤销A企业K疫苗药品批准证明文件的部门是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A.省级药品监督管理部门</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B.设区的市级药品监督管理部门</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C.县级药品监督管理部门</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lastRenderedPageBreak/>
        <w:t>D.国家药品监督管理部门</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35.本案中，直接负责的主管人员和其他责任人涉嫌</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A.生产，销售假药罪</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B.危害公共卫生罪</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C.生产销售劣药罪</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D.生产，销售伪劣产品罪</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36.本案中，对直接负责的主管人员和直接责任人员追究行政责任为</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A.十年内不得从事药品生产，经营活动</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B.三年内不得从事药品生产，经营活动，并处罚款</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C.二十年内不得从事药品生产，经营活动</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D.终身不得从事药品生产、经营活动</w:t>
      </w:r>
    </w:p>
    <w:p w:rsidR="00095D62" w:rsidRDefault="00095D62" w:rsidP="00095D62">
      <w:pPr>
        <w:jc w:val="center"/>
        <w:rPr>
          <w:rFonts w:ascii="黑体" w:eastAsia="黑体" w:hAnsi="黑体"/>
          <w:color w:val="000000" w:themeColor="text1"/>
          <w:sz w:val="28"/>
          <w:szCs w:val="28"/>
        </w:rPr>
      </w:pPr>
      <w:r>
        <w:rPr>
          <w:rFonts w:ascii="黑体" w:eastAsia="黑体" w:hAnsi="黑体" w:hint="eastAsia"/>
          <w:color w:val="000000" w:themeColor="text1"/>
          <w:sz w:val="28"/>
          <w:szCs w:val="28"/>
        </w:rPr>
        <w:t>（三）</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2015 年 6 月 25 日，国家食品药品监督管理总局发布《关于停止生产销售使用酮</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康唑口服制剂的公告》（2015 年第 85 号），决定即日起停止酮康唑口服制剂在</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我国的生产、销售和使用，撤销药品批准文号。</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某药品零售企业在 2015 年 1 月购进 30 瓶酮康唑片，有效期至“2016 年 6 月”，</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2015 年 6 月 25 日前已售出 5 瓶。</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37． 上述信息中的药品有效期为“2016 年 6 月”。对 2015 年 6 月 1 日至 25 日期间</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lastRenderedPageBreak/>
        <w:t>售出的药品的认定，正确的是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A．该药品的有效期至 2016 年 5 月 31 日，药品已超有效期</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B．该药品的有效期至 2016 年 6 月 1 日，药品已超有效期</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C．该药品的有效期至 2016 年 6 月 30 日，药品未超有效期</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D．该药品的有效期至 2016 年 7 月 1 日，药品未超有效期</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38． 该药品零售企业负责人在接到停止生产、销售、使用酮康唑口服制剂的通知后，</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对库存和货架上的酮康唑片的处理，错误的是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A．清点库存并将购销凭证和药品一并销毁</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B．停止销售并下架</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C．配合生产企业召回</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D．发布资讯告知员工和消费者停止销售和使用</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39． 如果药品零售企业继续销售酮康唑片，药品监督管理部门应该</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A．销售劣药处理</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B．未按照规定实施《药品经营质量管理规范》处理</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C．销售假药处理</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D．无证经营处理</w:t>
      </w:r>
    </w:p>
    <w:p w:rsidR="00095D62" w:rsidRDefault="00095D62" w:rsidP="00095D62">
      <w:pPr>
        <w:jc w:val="center"/>
        <w:rPr>
          <w:rFonts w:ascii="黑体" w:eastAsia="黑体" w:hAnsi="黑体"/>
          <w:color w:val="000000" w:themeColor="text1"/>
          <w:sz w:val="28"/>
          <w:szCs w:val="28"/>
        </w:rPr>
      </w:pPr>
      <w:r>
        <w:rPr>
          <w:rFonts w:ascii="黑体" w:eastAsia="黑体" w:hAnsi="黑体" w:hint="eastAsia"/>
          <w:color w:val="000000" w:themeColor="text1"/>
          <w:sz w:val="28"/>
          <w:szCs w:val="28"/>
        </w:rPr>
        <w:t>（四）</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某市药品监督管理部门在日常检查中，发现某药品生产企业库存的复方氨基酸胶囊的生产批号，由“140509”更改为“150706”并出厂销售。另有某医疗机构工作人员丁某，明知该药品生产企业行为的实际情况，为该科室购买该批复方氨基酸胶囊并有发热患者使</w:t>
      </w:r>
      <w:r w:rsidRPr="00095D62">
        <w:rPr>
          <w:rFonts w:ascii="黑体" w:eastAsia="黑体" w:hAnsi="黑体" w:hint="eastAsia"/>
          <w:color w:val="000000" w:themeColor="text1"/>
          <w:sz w:val="28"/>
          <w:szCs w:val="28"/>
        </w:rPr>
        <w:lastRenderedPageBreak/>
        <w:t>用。经查，该药品生产企业销售该批药品的金额为10万元。但未收到给药品造成的健康损害的报告，不足以认定为“对人体健康造成严重危害”。</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40.上述信息中的更改生产批号的复方氨基酸胶囊应认定为</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A.假药</w:t>
      </w:r>
      <w:r w:rsidRPr="00095D62">
        <w:rPr>
          <w:rFonts w:ascii="黑体" w:eastAsia="黑体" w:hAnsi="黑体" w:hint="eastAsia"/>
          <w:color w:val="000000" w:themeColor="text1"/>
          <w:sz w:val="28"/>
          <w:szCs w:val="28"/>
        </w:rPr>
        <w:tab/>
      </w:r>
      <w:r w:rsidRPr="00095D62">
        <w:rPr>
          <w:rFonts w:ascii="黑体" w:eastAsia="黑体" w:hAnsi="黑体" w:hint="eastAsia"/>
          <w:color w:val="000000" w:themeColor="text1"/>
          <w:sz w:val="28"/>
          <w:szCs w:val="28"/>
        </w:rPr>
        <w:tab/>
        <w:t>B.按劣药论处</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C.劣药</w:t>
      </w:r>
      <w:r w:rsidRPr="00095D62">
        <w:rPr>
          <w:rFonts w:ascii="黑体" w:eastAsia="黑体" w:hAnsi="黑体" w:hint="eastAsia"/>
          <w:color w:val="000000" w:themeColor="text1"/>
          <w:sz w:val="28"/>
          <w:szCs w:val="28"/>
        </w:rPr>
        <w:tab/>
      </w:r>
      <w:r w:rsidRPr="00095D62">
        <w:rPr>
          <w:rFonts w:ascii="黑体" w:eastAsia="黑体" w:hAnsi="黑体" w:hint="eastAsia"/>
          <w:color w:val="000000" w:themeColor="text1"/>
          <w:sz w:val="28"/>
          <w:szCs w:val="28"/>
        </w:rPr>
        <w:tab/>
        <w:t>D.按假药论处</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41.根据上述信息，该药品生产企业刑事责任的认定，正确的是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A.构成生产、销售假药罪</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B.构成生产、销售伪劣产品罪</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C.构成生产、销售劣药罪</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D.构成无证生产、经营药品罪</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42.关于上述信息中的药品生产企业和主要责任人可能承担的法律责任的说法，正确的是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A.直接负责的主管人员和其他直接责任人员5年内不得从事药品生产、经营活动</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B.只需承担行政责任，不需要承担刑事责任</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C.按生产销售假药罪，处三年以上十年以下有期徒刑，并处罚金</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D.按生产销售伪劣产品罪承担刑事责任</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color w:val="000000" w:themeColor="text1"/>
          <w:sz w:val="28"/>
          <w:szCs w:val="28"/>
        </w:rPr>
        <w:t>43.</w:t>
      </w:r>
      <w:r w:rsidRPr="00095D62">
        <w:rPr>
          <w:rFonts w:ascii="黑体" w:eastAsia="黑体" w:hAnsi="黑体" w:hint="eastAsia"/>
          <w:color w:val="000000" w:themeColor="text1"/>
          <w:sz w:val="28"/>
          <w:szCs w:val="28"/>
        </w:rPr>
        <w:t>上述信息中的医疗机构工作人员丁某的行为可以认定为</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color w:val="000000" w:themeColor="text1"/>
          <w:sz w:val="28"/>
          <w:szCs w:val="28"/>
        </w:rPr>
        <w:t>A.</w:t>
      </w:r>
      <w:r w:rsidRPr="00095D62">
        <w:rPr>
          <w:rFonts w:ascii="黑体" w:eastAsia="黑体" w:hAnsi="黑体" w:hint="eastAsia"/>
          <w:color w:val="000000" w:themeColor="text1"/>
          <w:sz w:val="28"/>
          <w:szCs w:val="28"/>
        </w:rPr>
        <w:t>生产假药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color w:val="000000" w:themeColor="text1"/>
          <w:sz w:val="28"/>
          <w:szCs w:val="28"/>
        </w:rPr>
        <w:t>B.</w:t>
      </w:r>
      <w:r w:rsidRPr="00095D62">
        <w:rPr>
          <w:rFonts w:ascii="黑体" w:eastAsia="黑体" w:hAnsi="黑体" w:hint="eastAsia"/>
          <w:color w:val="000000" w:themeColor="text1"/>
          <w:sz w:val="28"/>
          <w:szCs w:val="28"/>
        </w:rPr>
        <w:t>销售假药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color w:val="000000" w:themeColor="text1"/>
          <w:sz w:val="28"/>
          <w:szCs w:val="28"/>
        </w:rPr>
        <w:t>C.</w:t>
      </w:r>
      <w:r w:rsidRPr="00095D62">
        <w:rPr>
          <w:rFonts w:ascii="黑体" w:eastAsia="黑体" w:hAnsi="黑体" w:hint="eastAsia"/>
          <w:color w:val="000000" w:themeColor="text1"/>
          <w:sz w:val="28"/>
          <w:szCs w:val="28"/>
        </w:rPr>
        <w:t>销售劣药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color w:val="000000" w:themeColor="text1"/>
          <w:sz w:val="28"/>
          <w:szCs w:val="28"/>
        </w:rPr>
        <w:lastRenderedPageBreak/>
        <w:t>D.</w:t>
      </w:r>
      <w:r w:rsidRPr="00095D62">
        <w:rPr>
          <w:rFonts w:ascii="黑体" w:eastAsia="黑体" w:hAnsi="黑体" w:hint="eastAsia"/>
          <w:color w:val="000000" w:themeColor="text1"/>
          <w:sz w:val="28"/>
          <w:szCs w:val="28"/>
        </w:rPr>
        <w:t>生产劣药</w:t>
      </w:r>
    </w:p>
    <w:p w:rsidR="00095D62" w:rsidRDefault="00095D62" w:rsidP="00095D62">
      <w:pPr>
        <w:jc w:val="center"/>
        <w:rPr>
          <w:rFonts w:ascii="黑体" w:eastAsia="黑体" w:hAnsi="黑体"/>
          <w:color w:val="000000" w:themeColor="text1"/>
          <w:sz w:val="28"/>
          <w:szCs w:val="28"/>
        </w:rPr>
      </w:pPr>
      <w:r>
        <w:rPr>
          <w:rFonts w:ascii="黑体" w:eastAsia="黑体" w:hAnsi="黑体" w:hint="eastAsia"/>
          <w:color w:val="000000" w:themeColor="text1"/>
          <w:sz w:val="28"/>
          <w:szCs w:val="28"/>
        </w:rPr>
        <w:t>（五）</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在一个研讨班上，学员对假劣药情形、使用法律和法律责任展开了讨论。讨论的情形主要包括四个，一是采用多加矫味剂生产儿童退热药；二是多加药用淀粉少用主药生产降压药；三是部分药品超过有效期；四是某抗菌药物的外包装上标示的适应症与批准的药品说明书中适应症表述不一致，其外包装上添加了可以作为前列腺炎的二线用药的适应症等。</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44.上述信息中所指的四种情形，应按假药或者假药论处的是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A.多加矫味剂生产儿童退热药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B.多加药用淀粉生产降压药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C.药品超过有效期</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D.外包装上标示的适应症超过批准的说明书内容的</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45.上述信息中所指的生产假劣药情形，属于在处罚幅度内从重处罚的是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A.多加药用淀粉生产降压药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B.药品超过有效期</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C.外包装上标示的适应症超过批准的说明书内容的</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D.多加矫味剂生产儿童退热药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46、根据最高人民法院，最高人民检察院的《关于办理危害药品安全刑事案件使用法律若干问题的解释》，针对第四种情形，如果所产金额达到100余万元，己经销售金额15万元，但尚未造成人员的</w:t>
      </w:r>
      <w:r w:rsidRPr="00095D62">
        <w:rPr>
          <w:rFonts w:ascii="黑体" w:eastAsia="黑体" w:hAnsi="黑体" w:hint="eastAsia"/>
          <w:color w:val="000000" w:themeColor="text1"/>
          <w:sz w:val="28"/>
          <w:szCs w:val="28"/>
        </w:rPr>
        <w:lastRenderedPageBreak/>
        <w:t>伤害和死亡，应认定为</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A.足以危害人体健康</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B.其他特别严重情节</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C.对人体健康造成严重危害</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D.其他严重情节</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47.根据药品管理法、刑法及其相关司法解释，针对第四种情形，如果所在的药品生产企业生产金额达到100余万元，己经销售金额达到15万元，但尚未造成人员的伤害和死亡，关于企业和相关责任人法律责任的说法，错误的是</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A.药品监督管理部门应当吊销所在企业的《药品生产许可证》</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B.本案属于单位犯罪，单位负刑事责任，直接责任人员只需承担行政责任</w:t>
      </w:r>
    </w:p>
    <w:p w:rsidR="00095D62" w:rsidRPr="00095D62" w:rsidRDefault="00095D62" w:rsidP="00095D62">
      <w:pPr>
        <w:jc w:val="left"/>
        <w:rPr>
          <w:rFonts w:ascii="黑体" w:eastAsia="黑体" w:hAnsi="黑体"/>
          <w:color w:val="000000" w:themeColor="text1"/>
          <w:sz w:val="28"/>
          <w:szCs w:val="28"/>
        </w:rPr>
      </w:pPr>
      <w:r w:rsidRPr="00095D62">
        <w:rPr>
          <w:rFonts w:ascii="黑体" w:eastAsia="黑体" w:hAnsi="黑体" w:hint="eastAsia"/>
          <w:color w:val="000000" w:themeColor="text1"/>
          <w:sz w:val="28"/>
          <w:szCs w:val="28"/>
        </w:rPr>
        <w:t>C.本案应移交公安机关，追究刑事责任</w:t>
      </w:r>
    </w:p>
    <w:p w:rsidR="00095D62" w:rsidRPr="00095D62" w:rsidRDefault="00095D62" w:rsidP="00095D62">
      <w:pPr>
        <w:jc w:val="left"/>
        <w:rPr>
          <w:rFonts w:ascii="黑体" w:eastAsia="黑体" w:hAnsi="黑体" w:hint="eastAsia"/>
          <w:color w:val="000000" w:themeColor="text1"/>
          <w:sz w:val="28"/>
          <w:szCs w:val="28"/>
        </w:rPr>
      </w:pPr>
      <w:r w:rsidRPr="00095D62">
        <w:rPr>
          <w:rFonts w:ascii="黑体" w:eastAsia="黑体" w:hAnsi="黑体" w:hint="eastAsia"/>
          <w:color w:val="000000" w:themeColor="text1"/>
          <w:sz w:val="28"/>
          <w:szCs w:val="28"/>
        </w:rPr>
        <w:t>D.本案中直接负责的主管人员和其他直接责任人员的刑事责任是“处10年以上有期徒刑、无期徒刑或者死刑，并处罚金或者没收财产”</w:t>
      </w:r>
    </w:p>
    <w:p w:rsidR="0090637E" w:rsidRDefault="00E51A67">
      <w:pPr>
        <w:jc w:val="left"/>
        <w:rPr>
          <w:rFonts w:ascii="黑体" w:eastAsia="黑体" w:hAnsi="黑体"/>
          <w:sz w:val="28"/>
          <w:szCs w:val="28"/>
        </w:rPr>
      </w:pPr>
      <w:r>
        <w:rPr>
          <w:rFonts w:ascii="黑体" w:eastAsia="黑体" w:hAnsi="黑体" w:hint="eastAsia"/>
          <w:color w:val="FF0000"/>
          <w:sz w:val="28"/>
          <w:szCs w:val="28"/>
        </w:rPr>
        <w:t>四、多项选择题</w:t>
      </w:r>
    </w:p>
    <w:p w:rsidR="00095D62" w:rsidRPr="00095D62" w:rsidRDefault="00095D62" w:rsidP="00095D62">
      <w:pPr>
        <w:jc w:val="left"/>
        <w:rPr>
          <w:rFonts w:ascii="黑体" w:eastAsia="黑体" w:hAnsi="黑体"/>
          <w:sz w:val="28"/>
          <w:szCs w:val="28"/>
        </w:rPr>
      </w:pPr>
      <w:r w:rsidRPr="00095D62">
        <w:rPr>
          <w:rFonts w:ascii="黑体" w:eastAsia="黑体" w:hAnsi="黑体" w:hint="eastAsia"/>
          <w:sz w:val="28"/>
          <w:szCs w:val="28"/>
        </w:rPr>
        <w:t>48． 下列按假药论处的药品是</w:t>
      </w:r>
    </w:p>
    <w:p w:rsidR="00095D62" w:rsidRPr="00095D62" w:rsidRDefault="00095D62" w:rsidP="00095D62">
      <w:pPr>
        <w:jc w:val="left"/>
        <w:rPr>
          <w:rFonts w:ascii="黑体" w:eastAsia="黑体" w:hAnsi="黑体"/>
          <w:sz w:val="28"/>
          <w:szCs w:val="28"/>
        </w:rPr>
      </w:pPr>
      <w:r w:rsidRPr="00095D62">
        <w:rPr>
          <w:rFonts w:ascii="黑体" w:eastAsia="黑体" w:hAnsi="黑体" w:hint="eastAsia"/>
          <w:sz w:val="28"/>
          <w:szCs w:val="28"/>
        </w:rPr>
        <w:t>A．未标明有效期的</w:t>
      </w:r>
    </w:p>
    <w:p w:rsidR="00095D62" w:rsidRPr="00095D62" w:rsidRDefault="00095D62" w:rsidP="00095D62">
      <w:pPr>
        <w:jc w:val="left"/>
        <w:rPr>
          <w:rFonts w:ascii="黑体" w:eastAsia="黑体" w:hAnsi="黑体"/>
          <w:sz w:val="28"/>
          <w:szCs w:val="28"/>
        </w:rPr>
      </w:pPr>
      <w:r w:rsidRPr="00095D62">
        <w:rPr>
          <w:rFonts w:ascii="黑体" w:eastAsia="黑体" w:hAnsi="黑体" w:hint="eastAsia"/>
          <w:sz w:val="28"/>
          <w:szCs w:val="28"/>
        </w:rPr>
        <w:t>B．不注明生产批号的</w:t>
      </w:r>
    </w:p>
    <w:p w:rsidR="00095D62" w:rsidRPr="00095D62" w:rsidRDefault="00095D62" w:rsidP="00095D62">
      <w:pPr>
        <w:jc w:val="left"/>
        <w:rPr>
          <w:rFonts w:ascii="黑体" w:eastAsia="黑体" w:hAnsi="黑体"/>
          <w:sz w:val="28"/>
          <w:szCs w:val="28"/>
        </w:rPr>
      </w:pPr>
      <w:r w:rsidRPr="00095D62">
        <w:rPr>
          <w:rFonts w:ascii="黑体" w:eastAsia="黑体" w:hAnsi="黑体" w:hint="eastAsia"/>
          <w:sz w:val="28"/>
          <w:szCs w:val="28"/>
        </w:rPr>
        <w:t>C．所标明的适应症超出规定范围的</w:t>
      </w:r>
    </w:p>
    <w:p w:rsidR="00095D62" w:rsidRPr="00095D62" w:rsidRDefault="00095D62" w:rsidP="00095D62">
      <w:pPr>
        <w:jc w:val="left"/>
        <w:rPr>
          <w:rFonts w:ascii="黑体" w:eastAsia="黑体" w:hAnsi="黑体"/>
          <w:sz w:val="28"/>
          <w:szCs w:val="28"/>
        </w:rPr>
      </w:pPr>
      <w:r w:rsidRPr="00095D62">
        <w:rPr>
          <w:rFonts w:ascii="黑体" w:eastAsia="黑体" w:hAnsi="黑体" w:hint="eastAsia"/>
          <w:sz w:val="28"/>
          <w:szCs w:val="28"/>
        </w:rPr>
        <w:t>D．所标明的功能主治超出规定范围的</w:t>
      </w:r>
    </w:p>
    <w:p w:rsidR="00095D62" w:rsidRPr="00095D62" w:rsidRDefault="00095D62" w:rsidP="00095D62">
      <w:pPr>
        <w:jc w:val="left"/>
        <w:rPr>
          <w:rFonts w:ascii="黑体" w:eastAsia="黑体" w:hAnsi="黑体"/>
          <w:sz w:val="28"/>
          <w:szCs w:val="28"/>
        </w:rPr>
      </w:pPr>
      <w:r w:rsidRPr="00095D62">
        <w:rPr>
          <w:rFonts w:ascii="黑体" w:eastAsia="黑体" w:hAnsi="黑体" w:hint="eastAsia"/>
          <w:sz w:val="28"/>
          <w:szCs w:val="28"/>
        </w:rPr>
        <w:lastRenderedPageBreak/>
        <w:t>49． 某省两名糖尿病患者服用标识为“甲制药厂”的“糖脂宁胶囊”（批号为 081101）后死亡，经药品监督部门核查，甲制药厂未生产过批号为 081101 的“糖脂宁胶囊”，致人死亡的药品系乙非法生产，经药品检验所检验，该药品中非法添加了化学物质“格列本脲”，对本事件的处理，正确的有</w:t>
      </w:r>
    </w:p>
    <w:p w:rsidR="00095D62" w:rsidRPr="00095D62" w:rsidRDefault="00095D62" w:rsidP="00095D62">
      <w:pPr>
        <w:jc w:val="left"/>
        <w:rPr>
          <w:rFonts w:ascii="黑体" w:eastAsia="黑体" w:hAnsi="黑体"/>
          <w:sz w:val="28"/>
          <w:szCs w:val="28"/>
        </w:rPr>
      </w:pPr>
      <w:r w:rsidRPr="00095D62">
        <w:rPr>
          <w:rFonts w:ascii="黑体" w:eastAsia="黑体" w:hAnsi="黑体" w:hint="eastAsia"/>
          <w:sz w:val="28"/>
          <w:szCs w:val="28"/>
        </w:rPr>
        <w:t>A．批号为 081101 的“糖脂宁胶囊”为假药</w:t>
      </w:r>
    </w:p>
    <w:p w:rsidR="00095D62" w:rsidRPr="00095D62" w:rsidRDefault="00095D62" w:rsidP="00095D62">
      <w:pPr>
        <w:jc w:val="left"/>
        <w:rPr>
          <w:rFonts w:ascii="黑体" w:eastAsia="黑体" w:hAnsi="黑体"/>
          <w:sz w:val="28"/>
          <w:szCs w:val="28"/>
        </w:rPr>
      </w:pPr>
      <w:r w:rsidRPr="00095D62">
        <w:rPr>
          <w:rFonts w:ascii="黑体" w:eastAsia="黑体" w:hAnsi="黑体" w:hint="eastAsia"/>
          <w:sz w:val="28"/>
          <w:szCs w:val="28"/>
        </w:rPr>
        <w:t>B．批号为 081101 的“糖脂宁胶囊”为劣药</w:t>
      </w:r>
    </w:p>
    <w:p w:rsidR="00095D62" w:rsidRPr="00095D62" w:rsidRDefault="00095D62" w:rsidP="00095D62">
      <w:pPr>
        <w:jc w:val="left"/>
        <w:rPr>
          <w:rFonts w:ascii="黑体" w:eastAsia="黑体" w:hAnsi="黑体"/>
          <w:sz w:val="28"/>
          <w:szCs w:val="28"/>
        </w:rPr>
      </w:pPr>
      <w:r w:rsidRPr="00095D62">
        <w:rPr>
          <w:rFonts w:ascii="黑体" w:eastAsia="黑体" w:hAnsi="黑体" w:hint="eastAsia"/>
          <w:sz w:val="28"/>
          <w:szCs w:val="28"/>
        </w:rPr>
        <w:t>C．对甲和乙同时按照生产、销售劣药行为追究其法律责任</w:t>
      </w:r>
    </w:p>
    <w:p w:rsidR="00095D62" w:rsidRPr="00095D62" w:rsidRDefault="00095D62" w:rsidP="00095D62">
      <w:pPr>
        <w:jc w:val="left"/>
        <w:rPr>
          <w:rFonts w:ascii="黑体" w:eastAsia="黑体" w:hAnsi="黑体"/>
          <w:sz w:val="28"/>
          <w:szCs w:val="28"/>
        </w:rPr>
      </w:pPr>
      <w:r w:rsidRPr="00095D62">
        <w:rPr>
          <w:rFonts w:ascii="黑体" w:eastAsia="黑体" w:hAnsi="黑体" w:hint="eastAsia"/>
          <w:sz w:val="28"/>
          <w:szCs w:val="28"/>
        </w:rPr>
        <w:t>D．对乙按照生产、销售假药行为追究其刑事责任</w:t>
      </w:r>
    </w:p>
    <w:p w:rsidR="00095D62" w:rsidRPr="00095D62" w:rsidRDefault="00095D62" w:rsidP="00095D62">
      <w:pPr>
        <w:jc w:val="left"/>
        <w:rPr>
          <w:rFonts w:ascii="黑体" w:eastAsia="黑体" w:hAnsi="黑体"/>
          <w:sz w:val="28"/>
          <w:szCs w:val="28"/>
        </w:rPr>
      </w:pPr>
      <w:r w:rsidRPr="00095D62">
        <w:rPr>
          <w:rFonts w:ascii="黑体" w:eastAsia="黑体" w:hAnsi="黑体" w:hint="eastAsia"/>
          <w:sz w:val="28"/>
          <w:szCs w:val="28"/>
        </w:rPr>
        <w:t>50.根据刑法相关规定，明知他人生产、销售假药、劣药，而提供生产、经营场所、设备等便利条件的，以生产、销售假药、劣药的共同犯罪论处。下列情形按生产、销售假药、劣药的共同犯罪论处的有</w:t>
      </w:r>
    </w:p>
    <w:p w:rsidR="00095D62" w:rsidRPr="00095D62" w:rsidRDefault="00095D62" w:rsidP="00095D62">
      <w:pPr>
        <w:jc w:val="left"/>
        <w:rPr>
          <w:rFonts w:ascii="黑体" w:eastAsia="黑体" w:hAnsi="黑体"/>
          <w:sz w:val="28"/>
          <w:szCs w:val="28"/>
        </w:rPr>
      </w:pPr>
      <w:r w:rsidRPr="00095D62">
        <w:rPr>
          <w:rFonts w:ascii="黑体" w:eastAsia="黑体" w:hAnsi="黑体" w:hint="eastAsia"/>
          <w:sz w:val="28"/>
          <w:szCs w:val="28"/>
        </w:rPr>
        <w:t>A.明知他人销售假药、劣药，而为其提供发票的</w:t>
      </w:r>
    </w:p>
    <w:p w:rsidR="00095D62" w:rsidRPr="00095D62" w:rsidRDefault="00095D62" w:rsidP="00095D62">
      <w:pPr>
        <w:jc w:val="left"/>
        <w:rPr>
          <w:rFonts w:ascii="黑体" w:eastAsia="黑体" w:hAnsi="黑体"/>
          <w:sz w:val="28"/>
          <w:szCs w:val="28"/>
        </w:rPr>
      </w:pPr>
      <w:r w:rsidRPr="00095D62">
        <w:rPr>
          <w:rFonts w:ascii="黑体" w:eastAsia="黑体" w:hAnsi="黑体" w:hint="eastAsia"/>
          <w:sz w:val="28"/>
          <w:szCs w:val="28"/>
        </w:rPr>
        <w:t>B.明知他人生产假药、劣药，而为其提供原料、辅料的</w:t>
      </w:r>
    </w:p>
    <w:p w:rsidR="00095D62" w:rsidRPr="00095D62" w:rsidRDefault="00095D62" w:rsidP="00095D62">
      <w:pPr>
        <w:jc w:val="left"/>
        <w:rPr>
          <w:rFonts w:ascii="黑体" w:eastAsia="黑体" w:hAnsi="黑体"/>
          <w:sz w:val="28"/>
          <w:szCs w:val="28"/>
        </w:rPr>
      </w:pPr>
      <w:r w:rsidRPr="00095D62">
        <w:rPr>
          <w:rFonts w:ascii="黑体" w:eastAsia="黑体" w:hAnsi="黑体" w:hint="eastAsia"/>
          <w:sz w:val="28"/>
          <w:szCs w:val="28"/>
        </w:rPr>
        <w:t>C.明知他人生产假药、劣药，而为其提供网络销售渠道的</w:t>
      </w:r>
    </w:p>
    <w:p w:rsidR="00095D62" w:rsidRPr="00095D62" w:rsidRDefault="00095D62" w:rsidP="00095D62">
      <w:pPr>
        <w:jc w:val="left"/>
        <w:rPr>
          <w:rFonts w:ascii="黑体" w:eastAsia="黑体" w:hAnsi="黑体"/>
          <w:sz w:val="28"/>
          <w:szCs w:val="28"/>
        </w:rPr>
      </w:pPr>
      <w:r w:rsidRPr="00095D62">
        <w:rPr>
          <w:rFonts w:ascii="黑体" w:eastAsia="黑体" w:hAnsi="黑体" w:hint="eastAsia"/>
          <w:sz w:val="28"/>
          <w:szCs w:val="28"/>
        </w:rPr>
        <w:t>D.明知他人销售假药、劣药，而为其提供广告宜传的</w:t>
      </w:r>
    </w:p>
    <w:p w:rsidR="00A66B30" w:rsidRDefault="00A66B30">
      <w:pPr>
        <w:jc w:val="left"/>
        <w:rPr>
          <w:rFonts w:ascii="黑体" w:eastAsia="黑体" w:hAnsi="黑体"/>
          <w:sz w:val="28"/>
          <w:szCs w:val="28"/>
        </w:rPr>
      </w:pPr>
    </w:p>
    <w:p w:rsidR="00095D62" w:rsidRDefault="00095D62">
      <w:pPr>
        <w:jc w:val="left"/>
        <w:rPr>
          <w:rFonts w:ascii="黑体" w:eastAsia="黑体" w:hAnsi="黑体"/>
          <w:sz w:val="28"/>
          <w:szCs w:val="28"/>
        </w:rPr>
      </w:pPr>
    </w:p>
    <w:p w:rsidR="00095D62" w:rsidRDefault="00095D62">
      <w:pPr>
        <w:jc w:val="left"/>
        <w:rPr>
          <w:rFonts w:ascii="黑体" w:eastAsia="黑体" w:hAnsi="黑体"/>
          <w:sz w:val="28"/>
          <w:szCs w:val="28"/>
        </w:rPr>
      </w:pPr>
    </w:p>
    <w:p w:rsidR="00095D62" w:rsidRDefault="00095D62">
      <w:pPr>
        <w:jc w:val="left"/>
        <w:rPr>
          <w:rFonts w:ascii="黑体" w:eastAsia="黑体" w:hAnsi="黑体"/>
          <w:sz w:val="28"/>
          <w:szCs w:val="28"/>
        </w:rPr>
      </w:pPr>
    </w:p>
    <w:p w:rsidR="00095D62" w:rsidRPr="00095D62" w:rsidRDefault="00095D62">
      <w:pPr>
        <w:jc w:val="left"/>
        <w:rPr>
          <w:rFonts w:ascii="黑体" w:eastAsia="黑体" w:hAnsi="黑体" w:hint="eastAsia"/>
          <w:sz w:val="28"/>
          <w:szCs w:val="28"/>
        </w:rPr>
      </w:pPr>
    </w:p>
    <w:p w:rsidR="0090637E" w:rsidRDefault="00E51A67">
      <w:pPr>
        <w:jc w:val="center"/>
        <w:rPr>
          <w:rFonts w:ascii="黑体" w:eastAsia="黑体" w:hAnsi="黑体"/>
          <w:b/>
          <w:bCs/>
          <w:sz w:val="48"/>
          <w:szCs w:val="48"/>
        </w:rPr>
      </w:pPr>
      <w:r>
        <w:rPr>
          <w:rFonts w:ascii="黑体" w:eastAsia="黑体" w:hAnsi="黑体" w:hint="eastAsia"/>
          <w:b/>
          <w:bCs/>
          <w:sz w:val="48"/>
          <w:szCs w:val="48"/>
        </w:rPr>
        <w:lastRenderedPageBreak/>
        <w:t>答案</w:t>
      </w:r>
    </w:p>
    <w:tbl>
      <w:tblPr>
        <w:tblStyle w:val="a5"/>
        <w:tblW w:w="8820" w:type="dxa"/>
        <w:tblLayout w:type="fixed"/>
        <w:tblLook w:val="04A0" w:firstRow="1" w:lastRow="0" w:firstColumn="1" w:lastColumn="0" w:noHBand="0" w:noVBand="1"/>
      </w:tblPr>
      <w:tblGrid>
        <w:gridCol w:w="952"/>
        <w:gridCol w:w="879"/>
        <w:gridCol w:w="806"/>
        <w:gridCol w:w="879"/>
        <w:gridCol w:w="883"/>
        <w:gridCol w:w="899"/>
        <w:gridCol w:w="880"/>
        <w:gridCol w:w="881"/>
        <w:gridCol w:w="881"/>
        <w:gridCol w:w="880"/>
      </w:tblGrid>
      <w:tr w:rsidR="0090637E">
        <w:trPr>
          <w:trHeight w:val="332"/>
        </w:trPr>
        <w:tc>
          <w:tcPr>
            <w:tcW w:w="952" w:type="dxa"/>
          </w:tcPr>
          <w:p w:rsidR="0090637E" w:rsidRDefault="00E51A67">
            <w:pPr>
              <w:jc w:val="center"/>
              <w:rPr>
                <w:b/>
                <w:bCs/>
                <w:szCs w:val="21"/>
              </w:rPr>
            </w:pPr>
            <w:r>
              <w:rPr>
                <w:rFonts w:hint="eastAsia"/>
                <w:b/>
                <w:bCs/>
                <w:szCs w:val="21"/>
              </w:rPr>
              <w:t>1</w:t>
            </w:r>
          </w:p>
        </w:tc>
        <w:tc>
          <w:tcPr>
            <w:tcW w:w="879" w:type="dxa"/>
          </w:tcPr>
          <w:p w:rsidR="0090637E" w:rsidRDefault="00E51A67">
            <w:pPr>
              <w:jc w:val="center"/>
              <w:rPr>
                <w:b/>
                <w:bCs/>
                <w:szCs w:val="21"/>
              </w:rPr>
            </w:pPr>
            <w:r>
              <w:rPr>
                <w:rFonts w:hint="eastAsia"/>
                <w:b/>
                <w:bCs/>
                <w:szCs w:val="21"/>
              </w:rPr>
              <w:t>2</w:t>
            </w:r>
          </w:p>
        </w:tc>
        <w:tc>
          <w:tcPr>
            <w:tcW w:w="806" w:type="dxa"/>
          </w:tcPr>
          <w:p w:rsidR="0090637E" w:rsidRDefault="00E51A67">
            <w:pPr>
              <w:jc w:val="center"/>
              <w:rPr>
                <w:b/>
                <w:bCs/>
                <w:szCs w:val="21"/>
              </w:rPr>
            </w:pPr>
            <w:r>
              <w:rPr>
                <w:rFonts w:hint="eastAsia"/>
                <w:b/>
                <w:bCs/>
                <w:szCs w:val="21"/>
              </w:rPr>
              <w:t>3</w:t>
            </w:r>
          </w:p>
        </w:tc>
        <w:tc>
          <w:tcPr>
            <w:tcW w:w="879" w:type="dxa"/>
          </w:tcPr>
          <w:p w:rsidR="0090637E" w:rsidRDefault="00E51A67">
            <w:pPr>
              <w:jc w:val="center"/>
              <w:rPr>
                <w:b/>
                <w:bCs/>
                <w:szCs w:val="21"/>
              </w:rPr>
            </w:pPr>
            <w:r>
              <w:rPr>
                <w:rFonts w:hint="eastAsia"/>
                <w:b/>
                <w:bCs/>
                <w:szCs w:val="21"/>
              </w:rPr>
              <w:t>4</w:t>
            </w:r>
          </w:p>
        </w:tc>
        <w:tc>
          <w:tcPr>
            <w:tcW w:w="883" w:type="dxa"/>
          </w:tcPr>
          <w:p w:rsidR="0090637E" w:rsidRDefault="00E51A67">
            <w:pPr>
              <w:jc w:val="center"/>
              <w:rPr>
                <w:b/>
                <w:bCs/>
                <w:szCs w:val="21"/>
              </w:rPr>
            </w:pPr>
            <w:r>
              <w:rPr>
                <w:rFonts w:hint="eastAsia"/>
                <w:b/>
                <w:bCs/>
                <w:szCs w:val="21"/>
              </w:rPr>
              <w:t>5</w:t>
            </w:r>
          </w:p>
        </w:tc>
        <w:tc>
          <w:tcPr>
            <w:tcW w:w="899" w:type="dxa"/>
          </w:tcPr>
          <w:p w:rsidR="0090637E" w:rsidRDefault="00E51A67">
            <w:pPr>
              <w:jc w:val="center"/>
              <w:rPr>
                <w:b/>
                <w:bCs/>
                <w:szCs w:val="21"/>
              </w:rPr>
            </w:pPr>
            <w:r>
              <w:rPr>
                <w:rFonts w:hint="eastAsia"/>
                <w:b/>
                <w:bCs/>
                <w:szCs w:val="21"/>
              </w:rPr>
              <w:t>6</w:t>
            </w:r>
          </w:p>
        </w:tc>
        <w:tc>
          <w:tcPr>
            <w:tcW w:w="880" w:type="dxa"/>
          </w:tcPr>
          <w:p w:rsidR="0090637E" w:rsidRDefault="00E51A67">
            <w:pPr>
              <w:jc w:val="center"/>
              <w:rPr>
                <w:b/>
                <w:bCs/>
                <w:szCs w:val="21"/>
              </w:rPr>
            </w:pPr>
            <w:r>
              <w:rPr>
                <w:rFonts w:hint="eastAsia"/>
                <w:b/>
                <w:bCs/>
                <w:szCs w:val="21"/>
              </w:rPr>
              <w:t>7</w:t>
            </w:r>
          </w:p>
        </w:tc>
        <w:tc>
          <w:tcPr>
            <w:tcW w:w="881" w:type="dxa"/>
          </w:tcPr>
          <w:p w:rsidR="0090637E" w:rsidRDefault="00E51A67">
            <w:pPr>
              <w:jc w:val="center"/>
              <w:rPr>
                <w:b/>
                <w:bCs/>
                <w:szCs w:val="21"/>
              </w:rPr>
            </w:pPr>
            <w:r>
              <w:rPr>
                <w:rFonts w:hint="eastAsia"/>
                <w:b/>
                <w:bCs/>
                <w:szCs w:val="21"/>
              </w:rPr>
              <w:t>8</w:t>
            </w:r>
          </w:p>
        </w:tc>
        <w:tc>
          <w:tcPr>
            <w:tcW w:w="881" w:type="dxa"/>
          </w:tcPr>
          <w:p w:rsidR="0090637E" w:rsidRDefault="00E51A67">
            <w:pPr>
              <w:jc w:val="center"/>
              <w:rPr>
                <w:b/>
                <w:bCs/>
                <w:szCs w:val="21"/>
              </w:rPr>
            </w:pPr>
            <w:r>
              <w:rPr>
                <w:rFonts w:hint="eastAsia"/>
                <w:b/>
                <w:bCs/>
                <w:szCs w:val="21"/>
              </w:rPr>
              <w:t>9</w:t>
            </w:r>
          </w:p>
        </w:tc>
        <w:tc>
          <w:tcPr>
            <w:tcW w:w="880" w:type="dxa"/>
          </w:tcPr>
          <w:p w:rsidR="0090637E" w:rsidRDefault="00E51A67">
            <w:pPr>
              <w:jc w:val="center"/>
              <w:rPr>
                <w:b/>
                <w:bCs/>
                <w:szCs w:val="21"/>
              </w:rPr>
            </w:pPr>
            <w:r>
              <w:rPr>
                <w:rFonts w:hint="eastAsia"/>
                <w:b/>
                <w:bCs/>
                <w:szCs w:val="21"/>
              </w:rPr>
              <w:t>1</w:t>
            </w:r>
            <w:r>
              <w:rPr>
                <w:b/>
                <w:bCs/>
                <w:szCs w:val="21"/>
              </w:rPr>
              <w:t>0</w:t>
            </w:r>
          </w:p>
        </w:tc>
      </w:tr>
      <w:tr w:rsidR="0090637E">
        <w:trPr>
          <w:trHeight w:val="332"/>
        </w:trPr>
        <w:tc>
          <w:tcPr>
            <w:tcW w:w="952" w:type="dxa"/>
          </w:tcPr>
          <w:p w:rsidR="0090637E" w:rsidRDefault="00095D62">
            <w:pPr>
              <w:jc w:val="center"/>
              <w:rPr>
                <w:b/>
                <w:bCs/>
                <w:szCs w:val="21"/>
              </w:rPr>
            </w:pPr>
            <w:r>
              <w:rPr>
                <w:rFonts w:hint="eastAsia"/>
                <w:b/>
                <w:bCs/>
                <w:szCs w:val="21"/>
              </w:rPr>
              <w:t>C</w:t>
            </w:r>
          </w:p>
        </w:tc>
        <w:tc>
          <w:tcPr>
            <w:tcW w:w="879" w:type="dxa"/>
          </w:tcPr>
          <w:p w:rsidR="0090637E" w:rsidRDefault="00095D62">
            <w:pPr>
              <w:jc w:val="center"/>
              <w:rPr>
                <w:b/>
                <w:bCs/>
                <w:szCs w:val="21"/>
              </w:rPr>
            </w:pPr>
            <w:r>
              <w:rPr>
                <w:rFonts w:hint="eastAsia"/>
                <w:b/>
                <w:bCs/>
                <w:szCs w:val="21"/>
              </w:rPr>
              <w:t>B</w:t>
            </w:r>
          </w:p>
        </w:tc>
        <w:tc>
          <w:tcPr>
            <w:tcW w:w="806" w:type="dxa"/>
          </w:tcPr>
          <w:p w:rsidR="0090637E" w:rsidRDefault="00095D62">
            <w:pPr>
              <w:jc w:val="center"/>
              <w:rPr>
                <w:b/>
                <w:bCs/>
                <w:szCs w:val="21"/>
              </w:rPr>
            </w:pPr>
            <w:r>
              <w:rPr>
                <w:rFonts w:hint="eastAsia"/>
                <w:b/>
                <w:bCs/>
                <w:szCs w:val="21"/>
              </w:rPr>
              <w:t>D</w:t>
            </w:r>
          </w:p>
        </w:tc>
        <w:tc>
          <w:tcPr>
            <w:tcW w:w="879" w:type="dxa"/>
          </w:tcPr>
          <w:p w:rsidR="0090637E" w:rsidRDefault="00095D62">
            <w:pPr>
              <w:jc w:val="center"/>
              <w:rPr>
                <w:b/>
                <w:bCs/>
                <w:szCs w:val="21"/>
              </w:rPr>
            </w:pPr>
            <w:r>
              <w:rPr>
                <w:rFonts w:hint="eastAsia"/>
                <w:b/>
                <w:bCs/>
                <w:szCs w:val="21"/>
              </w:rPr>
              <w:t>D</w:t>
            </w:r>
          </w:p>
        </w:tc>
        <w:tc>
          <w:tcPr>
            <w:tcW w:w="883" w:type="dxa"/>
          </w:tcPr>
          <w:p w:rsidR="0090637E" w:rsidRDefault="00095D62">
            <w:pPr>
              <w:jc w:val="center"/>
              <w:rPr>
                <w:b/>
                <w:bCs/>
                <w:szCs w:val="21"/>
              </w:rPr>
            </w:pPr>
            <w:r>
              <w:rPr>
                <w:rFonts w:hint="eastAsia"/>
                <w:b/>
                <w:bCs/>
                <w:szCs w:val="21"/>
              </w:rPr>
              <w:t>B</w:t>
            </w:r>
          </w:p>
        </w:tc>
        <w:tc>
          <w:tcPr>
            <w:tcW w:w="899" w:type="dxa"/>
          </w:tcPr>
          <w:p w:rsidR="0090637E" w:rsidRDefault="00095D62">
            <w:pPr>
              <w:jc w:val="center"/>
              <w:rPr>
                <w:b/>
                <w:bCs/>
                <w:szCs w:val="21"/>
              </w:rPr>
            </w:pPr>
            <w:r>
              <w:rPr>
                <w:rFonts w:hint="eastAsia"/>
                <w:b/>
                <w:bCs/>
                <w:szCs w:val="21"/>
              </w:rPr>
              <w:t>D</w:t>
            </w:r>
          </w:p>
        </w:tc>
        <w:tc>
          <w:tcPr>
            <w:tcW w:w="880" w:type="dxa"/>
          </w:tcPr>
          <w:p w:rsidR="0090637E" w:rsidRDefault="00095D62">
            <w:pPr>
              <w:jc w:val="center"/>
              <w:rPr>
                <w:b/>
                <w:bCs/>
                <w:szCs w:val="21"/>
              </w:rPr>
            </w:pPr>
            <w:r>
              <w:rPr>
                <w:rFonts w:hint="eastAsia"/>
                <w:b/>
                <w:bCs/>
                <w:szCs w:val="21"/>
              </w:rPr>
              <w:t>B</w:t>
            </w:r>
          </w:p>
        </w:tc>
        <w:tc>
          <w:tcPr>
            <w:tcW w:w="881" w:type="dxa"/>
          </w:tcPr>
          <w:p w:rsidR="0090637E" w:rsidRDefault="00095D62">
            <w:pPr>
              <w:jc w:val="center"/>
              <w:rPr>
                <w:b/>
                <w:bCs/>
                <w:szCs w:val="21"/>
              </w:rPr>
            </w:pPr>
            <w:r>
              <w:rPr>
                <w:rFonts w:hint="eastAsia"/>
                <w:b/>
                <w:bCs/>
                <w:szCs w:val="21"/>
              </w:rPr>
              <w:t>D</w:t>
            </w:r>
          </w:p>
        </w:tc>
        <w:tc>
          <w:tcPr>
            <w:tcW w:w="881" w:type="dxa"/>
          </w:tcPr>
          <w:p w:rsidR="0090637E" w:rsidRDefault="00095D62">
            <w:pPr>
              <w:jc w:val="center"/>
              <w:rPr>
                <w:b/>
                <w:bCs/>
                <w:szCs w:val="21"/>
              </w:rPr>
            </w:pPr>
            <w:r>
              <w:rPr>
                <w:rFonts w:hint="eastAsia"/>
                <w:b/>
                <w:bCs/>
                <w:szCs w:val="21"/>
              </w:rPr>
              <w:t>C</w:t>
            </w:r>
          </w:p>
        </w:tc>
        <w:tc>
          <w:tcPr>
            <w:tcW w:w="880" w:type="dxa"/>
          </w:tcPr>
          <w:p w:rsidR="0090637E" w:rsidRDefault="00095D62">
            <w:pPr>
              <w:jc w:val="center"/>
              <w:rPr>
                <w:b/>
                <w:bCs/>
                <w:szCs w:val="21"/>
              </w:rPr>
            </w:pPr>
            <w:r>
              <w:rPr>
                <w:rFonts w:hint="eastAsia"/>
                <w:b/>
                <w:bCs/>
                <w:szCs w:val="21"/>
              </w:rPr>
              <w:t>B</w:t>
            </w:r>
          </w:p>
        </w:tc>
      </w:tr>
      <w:tr w:rsidR="0090637E">
        <w:trPr>
          <w:trHeight w:val="332"/>
        </w:trPr>
        <w:tc>
          <w:tcPr>
            <w:tcW w:w="952" w:type="dxa"/>
          </w:tcPr>
          <w:p w:rsidR="0090637E" w:rsidRDefault="00E51A67">
            <w:pPr>
              <w:jc w:val="center"/>
              <w:rPr>
                <w:b/>
                <w:bCs/>
                <w:szCs w:val="21"/>
              </w:rPr>
            </w:pPr>
            <w:r>
              <w:rPr>
                <w:rFonts w:hint="eastAsia"/>
                <w:b/>
                <w:bCs/>
                <w:szCs w:val="21"/>
              </w:rPr>
              <w:t>1</w:t>
            </w:r>
            <w:r>
              <w:rPr>
                <w:b/>
                <w:bCs/>
                <w:szCs w:val="21"/>
              </w:rPr>
              <w:t>1</w:t>
            </w:r>
          </w:p>
        </w:tc>
        <w:tc>
          <w:tcPr>
            <w:tcW w:w="879" w:type="dxa"/>
          </w:tcPr>
          <w:p w:rsidR="0090637E" w:rsidRDefault="00E51A67">
            <w:pPr>
              <w:jc w:val="center"/>
              <w:rPr>
                <w:b/>
                <w:bCs/>
                <w:szCs w:val="21"/>
              </w:rPr>
            </w:pPr>
            <w:r>
              <w:rPr>
                <w:rFonts w:hint="eastAsia"/>
                <w:b/>
                <w:bCs/>
                <w:szCs w:val="21"/>
              </w:rPr>
              <w:t>1</w:t>
            </w:r>
            <w:r>
              <w:rPr>
                <w:b/>
                <w:bCs/>
                <w:szCs w:val="21"/>
              </w:rPr>
              <w:t>2</w:t>
            </w:r>
          </w:p>
        </w:tc>
        <w:tc>
          <w:tcPr>
            <w:tcW w:w="806" w:type="dxa"/>
          </w:tcPr>
          <w:p w:rsidR="0090637E" w:rsidRDefault="00E51A67">
            <w:pPr>
              <w:jc w:val="center"/>
              <w:rPr>
                <w:b/>
                <w:bCs/>
                <w:szCs w:val="21"/>
              </w:rPr>
            </w:pPr>
            <w:r>
              <w:rPr>
                <w:rFonts w:hint="eastAsia"/>
                <w:b/>
                <w:bCs/>
                <w:szCs w:val="21"/>
              </w:rPr>
              <w:t>1</w:t>
            </w:r>
            <w:r>
              <w:rPr>
                <w:b/>
                <w:bCs/>
                <w:szCs w:val="21"/>
              </w:rPr>
              <w:t>3</w:t>
            </w:r>
          </w:p>
        </w:tc>
        <w:tc>
          <w:tcPr>
            <w:tcW w:w="879" w:type="dxa"/>
          </w:tcPr>
          <w:p w:rsidR="0090637E" w:rsidRDefault="00E51A67">
            <w:pPr>
              <w:jc w:val="center"/>
              <w:rPr>
                <w:b/>
                <w:bCs/>
                <w:szCs w:val="21"/>
              </w:rPr>
            </w:pPr>
            <w:r>
              <w:rPr>
                <w:rFonts w:hint="eastAsia"/>
                <w:b/>
                <w:bCs/>
                <w:szCs w:val="21"/>
              </w:rPr>
              <w:t>1</w:t>
            </w:r>
            <w:r>
              <w:rPr>
                <w:b/>
                <w:bCs/>
                <w:szCs w:val="21"/>
              </w:rPr>
              <w:t>4</w:t>
            </w:r>
          </w:p>
        </w:tc>
        <w:tc>
          <w:tcPr>
            <w:tcW w:w="883" w:type="dxa"/>
          </w:tcPr>
          <w:p w:rsidR="0090637E" w:rsidRDefault="00E51A67">
            <w:pPr>
              <w:jc w:val="center"/>
              <w:rPr>
                <w:b/>
                <w:bCs/>
                <w:szCs w:val="21"/>
              </w:rPr>
            </w:pPr>
            <w:r>
              <w:rPr>
                <w:rFonts w:hint="eastAsia"/>
                <w:b/>
                <w:bCs/>
                <w:szCs w:val="21"/>
              </w:rPr>
              <w:t>1</w:t>
            </w:r>
            <w:r>
              <w:rPr>
                <w:b/>
                <w:bCs/>
                <w:szCs w:val="21"/>
              </w:rPr>
              <w:t>5</w:t>
            </w:r>
          </w:p>
        </w:tc>
        <w:tc>
          <w:tcPr>
            <w:tcW w:w="899" w:type="dxa"/>
          </w:tcPr>
          <w:p w:rsidR="0090637E" w:rsidRDefault="00E51A67">
            <w:pPr>
              <w:jc w:val="center"/>
              <w:rPr>
                <w:b/>
                <w:bCs/>
                <w:szCs w:val="21"/>
              </w:rPr>
            </w:pPr>
            <w:r>
              <w:rPr>
                <w:rFonts w:hint="eastAsia"/>
                <w:b/>
                <w:bCs/>
                <w:szCs w:val="21"/>
              </w:rPr>
              <w:t>1</w:t>
            </w:r>
            <w:r>
              <w:rPr>
                <w:b/>
                <w:bCs/>
                <w:szCs w:val="21"/>
              </w:rPr>
              <w:t>6</w:t>
            </w:r>
          </w:p>
        </w:tc>
        <w:tc>
          <w:tcPr>
            <w:tcW w:w="880" w:type="dxa"/>
          </w:tcPr>
          <w:p w:rsidR="0090637E" w:rsidRDefault="00E51A67">
            <w:pPr>
              <w:jc w:val="center"/>
              <w:rPr>
                <w:b/>
                <w:bCs/>
                <w:szCs w:val="21"/>
              </w:rPr>
            </w:pPr>
            <w:r>
              <w:rPr>
                <w:rFonts w:hint="eastAsia"/>
                <w:b/>
                <w:bCs/>
                <w:szCs w:val="21"/>
              </w:rPr>
              <w:t>1</w:t>
            </w:r>
            <w:r>
              <w:rPr>
                <w:b/>
                <w:bCs/>
                <w:szCs w:val="21"/>
              </w:rPr>
              <w:t>7</w:t>
            </w:r>
          </w:p>
        </w:tc>
        <w:tc>
          <w:tcPr>
            <w:tcW w:w="881" w:type="dxa"/>
          </w:tcPr>
          <w:p w:rsidR="0090637E" w:rsidRDefault="00E51A67">
            <w:pPr>
              <w:jc w:val="center"/>
              <w:rPr>
                <w:b/>
                <w:bCs/>
                <w:szCs w:val="21"/>
              </w:rPr>
            </w:pPr>
            <w:r>
              <w:rPr>
                <w:rFonts w:hint="eastAsia"/>
                <w:b/>
                <w:bCs/>
                <w:szCs w:val="21"/>
              </w:rPr>
              <w:t>1</w:t>
            </w:r>
            <w:r>
              <w:rPr>
                <w:b/>
                <w:bCs/>
                <w:szCs w:val="21"/>
              </w:rPr>
              <w:t>8</w:t>
            </w:r>
          </w:p>
        </w:tc>
        <w:tc>
          <w:tcPr>
            <w:tcW w:w="881" w:type="dxa"/>
          </w:tcPr>
          <w:p w:rsidR="0090637E" w:rsidRDefault="00E51A67">
            <w:pPr>
              <w:jc w:val="center"/>
              <w:rPr>
                <w:b/>
                <w:bCs/>
                <w:szCs w:val="21"/>
              </w:rPr>
            </w:pPr>
            <w:r>
              <w:rPr>
                <w:rFonts w:hint="eastAsia"/>
                <w:b/>
                <w:bCs/>
                <w:szCs w:val="21"/>
              </w:rPr>
              <w:t>1</w:t>
            </w:r>
            <w:r>
              <w:rPr>
                <w:b/>
                <w:bCs/>
                <w:szCs w:val="21"/>
              </w:rPr>
              <w:t>9</w:t>
            </w:r>
          </w:p>
        </w:tc>
        <w:tc>
          <w:tcPr>
            <w:tcW w:w="880" w:type="dxa"/>
          </w:tcPr>
          <w:p w:rsidR="0090637E" w:rsidRDefault="00E51A67">
            <w:pPr>
              <w:jc w:val="center"/>
              <w:rPr>
                <w:b/>
                <w:bCs/>
                <w:szCs w:val="21"/>
              </w:rPr>
            </w:pPr>
            <w:r>
              <w:rPr>
                <w:rFonts w:hint="eastAsia"/>
                <w:b/>
                <w:bCs/>
                <w:szCs w:val="21"/>
              </w:rPr>
              <w:t>2</w:t>
            </w:r>
            <w:r>
              <w:rPr>
                <w:b/>
                <w:bCs/>
                <w:szCs w:val="21"/>
              </w:rPr>
              <w:t>0</w:t>
            </w:r>
          </w:p>
        </w:tc>
      </w:tr>
      <w:tr w:rsidR="0090637E">
        <w:trPr>
          <w:trHeight w:val="332"/>
        </w:trPr>
        <w:tc>
          <w:tcPr>
            <w:tcW w:w="952" w:type="dxa"/>
          </w:tcPr>
          <w:p w:rsidR="0090637E" w:rsidRDefault="00095D62">
            <w:pPr>
              <w:jc w:val="center"/>
              <w:rPr>
                <w:b/>
                <w:bCs/>
                <w:szCs w:val="21"/>
              </w:rPr>
            </w:pPr>
            <w:r>
              <w:rPr>
                <w:rFonts w:hint="eastAsia"/>
                <w:b/>
                <w:bCs/>
                <w:szCs w:val="21"/>
              </w:rPr>
              <w:t>C</w:t>
            </w:r>
          </w:p>
        </w:tc>
        <w:tc>
          <w:tcPr>
            <w:tcW w:w="879" w:type="dxa"/>
          </w:tcPr>
          <w:p w:rsidR="0090637E" w:rsidRDefault="00095D62">
            <w:pPr>
              <w:jc w:val="center"/>
              <w:rPr>
                <w:b/>
                <w:bCs/>
                <w:szCs w:val="21"/>
              </w:rPr>
            </w:pPr>
            <w:r>
              <w:rPr>
                <w:rFonts w:hint="eastAsia"/>
                <w:b/>
                <w:bCs/>
                <w:szCs w:val="21"/>
              </w:rPr>
              <w:t>C</w:t>
            </w:r>
          </w:p>
        </w:tc>
        <w:tc>
          <w:tcPr>
            <w:tcW w:w="806" w:type="dxa"/>
          </w:tcPr>
          <w:p w:rsidR="0090637E" w:rsidRDefault="00095D62">
            <w:pPr>
              <w:jc w:val="center"/>
              <w:rPr>
                <w:b/>
                <w:bCs/>
                <w:szCs w:val="21"/>
              </w:rPr>
            </w:pPr>
            <w:r>
              <w:rPr>
                <w:rFonts w:hint="eastAsia"/>
                <w:b/>
                <w:bCs/>
                <w:szCs w:val="21"/>
              </w:rPr>
              <w:t>C</w:t>
            </w:r>
          </w:p>
        </w:tc>
        <w:tc>
          <w:tcPr>
            <w:tcW w:w="879" w:type="dxa"/>
          </w:tcPr>
          <w:p w:rsidR="0090637E" w:rsidRDefault="00095D62">
            <w:pPr>
              <w:jc w:val="center"/>
              <w:rPr>
                <w:b/>
                <w:bCs/>
                <w:szCs w:val="21"/>
              </w:rPr>
            </w:pPr>
            <w:r>
              <w:rPr>
                <w:rFonts w:hint="eastAsia"/>
                <w:b/>
                <w:bCs/>
                <w:szCs w:val="21"/>
              </w:rPr>
              <w:t>A</w:t>
            </w:r>
          </w:p>
        </w:tc>
        <w:tc>
          <w:tcPr>
            <w:tcW w:w="883" w:type="dxa"/>
          </w:tcPr>
          <w:p w:rsidR="0090637E" w:rsidRDefault="00095D62">
            <w:pPr>
              <w:jc w:val="center"/>
              <w:rPr>
                <w:b/>
                <w:bCs/>
                <w:szCs w:val="21"/>
              </w:rPr>
            </w:pPr>
            <w:r>
              <w:rPr>
                <w:b/>
                <w:bCs/>
                <w:szCs w:val="21"/>
              </w:rPr>
              <w:t>C</w:t>
            </w:r>
          </w:p>
        </w:tc>
        <w:tc>
          <w:tcPr>
            <w:tcW w:w="899" w:type="dxa"/>
          </w:tcPr>
          <w:p w:rsidR="0090637E" w:rsidRDefault="00095D62">
            <w:pPr>
              <w:jc w:val="center"/>
              <w:rPr>
                <w:b/>
                <w:bCs/>
                <w:szCs w:val="21"/>
              </w:rPr>
            </w:pPr>
            <w:r>
              <w:rPr>
                <w:rFonts w:hint="eastAsia"/>
                <w:b/>
                <w:bCs/>
                <w:szCs w:val="21"/>
              </w:rPr>
              <w:t>A</w:t>
            </w:r>
          </w:p>
        </w:tc>
        <w:tc>
          <w:tcPr>
            <w:tcW w:w="880" w:type="dxa"/>
          </w:tcPr>
          <w:p w:rsidR="0090637E" w:rsidRDefault="00095D62">
            <w:pPr>
              <w:jc w:val="center"/>
              <w:rPr>
                <w:b/>
                <w:bCs/>
                <w:szCs w:val="21"/>
              </w:rPr>
            </w:pPr>
            <w:r>
              <w:rPr>
                <w:rFonts w:hint="eastAsia"/>
                <w:b/>
                <w:bCs/>
                <w:szCs w:val="21"/>
              </w:rPr>
              <w:t>B</w:t>
            </w:r>
          </w:p>
        </w:tc>
        <w:tc>
          <w:tcPr>
            <w:tcW w:w="881" w:type="dxa"/>
          </w:tcPr>
          <w:p w:rsidR="0090637E" w:rsidRDefault="00095D62">
            <w:pPr>
              <w:jc w:val="center"/>
              <w:rPr>
                <w:b/>
                <w:bCs/>
                <w:szCs w:val="21"/>
              </w:rPr>
            </w:pPr>
            <w:r>
              <w:rPr>
                <w:rFonts w:hint="eastAsia"/>
                <w:b/>
                <w:bCs/>
                <w:szCs w:val="21"/>
              </w:rPr>
              <w:t>D</w:t>
            </w:r>
          </w:p>
        </w:tc>
        <w:tc>
          <w:tcPr>
            <w:tcW w:w="881" w:type="dxa"/>
          </w:tcPr>
          <w:p w:rsidR="0090637E" w:rsidRDefault="00095D62">
            <w:pPr>
              <w:jc w:val="center"/>
              <w:rPr>
                <w:b/>
                <w:bCs/>
                <w:szCs w:val="21"/>
              </w:rPr>
            </w:pPr>
            <w:r>
              <w:rPr>
                <w:rFonts w:hint="eastAsia"/>
                <w:b/>
                <w:bCs/>
                <w:szCs w:val="21"/>
              </w:rPr>
              <w:t>C</w:t>
            </w:r>
          </w:p>
        </w:tc>
        <w:tc>
          <w:tcPr>
            <w:tcW w:w="880" w:type="dxa"/>
          </w:tcPr>
          <w:p w:rsidR="0090637E" w:rsidRDefault="00095D62">
            <w:pPr>
              <w:jc w:val="center"/>
              <w:rPr>
                <w:b/>
                <w:bCs/>
                <w:szCs w:val="21"/>
              </w:rPr>
            </w:pPr>
            <w:r>
              <w:rPr>
                <w:rFonts w:hint="eastAsia"/>
                <w:b/>
                <w:bCs/>
                <w:szCs w:val="21"/>
              </w:rPr>
              <w:t>D</w:t>
            </w:r>
          </w:p>
        </w:tc>
      </w:tr>
      <w:tr w:rsidR="0090637E">
        <w:trPr>
          <w:trHeight w:val="332"/>
        </w:trPr>
        <w:tc>
          <w:tcPr>
            <w:tcW w:w="952" w:type="dxa"/>
          </w:tcPr>
          <w:p w:rsidR="0090637E" w:rsidRDefault="00E51A67">
            <w:pPr>
              <w:jc w:val="center"/>
              <w:rPr>
                <w:b/>
                <w:bCs/>
                <w:szCs w:val="21"/>
              </w:rPr>
            </w:pPr>
            <w:r>
              <w:rPr>
                <w:rFonts w:hint="eastAsia"/>
                <w:b/>
                <w:bCs/>
                <w:szCs w:val="21"/>
              </w:rPr>
              <w:t>2</w:t>
            </w:r>
            <w:r>
              <w:rPr>
                <w:b/>
                <w:bCs/>
                <w:szCs w:val="21"/>
              </w:rPr>
              <w:t>1</w:t>
            </w:r>
          </w:p>
        </w:tc>
        <w:tc>
          <w:tcPr>
            <w:tcW w:w="879" w:type="dxa"/>
          </w:tcPr>
          <w:p w:rsidR="0090637E" w:rsidRDefault="00E51A67">
            <w:pPr>
              <w:jc w:val="center"/>
              <w:rPr>
                <w:b/>
                <w:bCs/>
                <w:szCs w:val="21"/>
              </w:rPr>
            </w:pPr>
            <w:r>
              <w:rPr>
                <w:rFonts w:hint="eastAsia"/>
                <w:b/>
                <w:bCs/>
                <w:szCs w:val="21"/>
              </w:rPr>
              <w:t>2</w:t>
            </w:r>
            <w:r>
              <w:rPr>
                <w:b/>
                <w:bCs/>
                <w:szCs w:val="21"/>
              </w:rPr>
              <w:t>2</w:t>
            </w:r>
          </w:p>
        </w:tc>
        <w:tc>
          <w:tcPr>
            <w:tcW w:w="806" w:type="dxa"/>
          </w:tcPr>
          <w:p w:rsidR="0090637E" w:rsidRDefault="00E51A67">
            <w:pPr>
              <w:jc w:val="center"/>
              <w:rPr>
                <w:b/>
                <w:bCs/>
                <w:szCs w:val="21"/>
              </w:rPr>
            </w:pPr>
            <w:r>
              <w:rPr>
                <w:rFonts w:hint="eastAsia"/>
                <w:b/>
                <w:bCs/>
                <w:szCs w:val="21"/>
              </w:rPr>
              <w:t>2</w:t>
            </w:r>
            <w:r>
              <w:rPr>
                <w:b/>
                <w:bCs/>
                <w:szCs w:val="21"/>
              </w:rPr>
              <w:t>3</w:t>
            </w:r>
          </w:p>
        </w:tc>
        <w:tc>
          <w:tcPr>
            <w:tcW w:w="879" w:type="dxa"/>
          </w:tcPr>
          <w:p w:rsidR="0090637E" w:rsidRDefault="00E51A67">
            <w:pPr>
              <w:jc w:val="center"/>
              <w:rPr>
                <w:b/>
                <w:bCs/>
                <w:szCs w:val="21"/>
              </w:rPr>
            </w:pPr>
            <w:r>
              <w:rPr>
                <w:rFonts w:hint="eastAsia"/>
                <w:b/>
                <w:bCs/>
                <w:szCs w:val="21"/>
              </w:rPr>
              <w:t>2</w:t>
            </w:r>
            <w:r>
              <w:rPr>
                <w:b/>
                <w:bCs/>
                <w:szCs w:val="21"/>
              </w:rPr>
              <w:t>4</w:t>
            </w:r>
          </w:p>
        </w:tc>
        <w:tc>
          <w:tcPr>
            <w:tcW w:w="883" w:type="dxa"/>
          </w:tcPr>
          <w:p w:rsidR="0090637E" w:rsidRDefault="00E51A67">
            <w:pPr>
              <w:jc w:val="center"/>
              <w:rPr>
                <w:b/>
                <w:bCs/>
                <w:szCs w:val="21"/>
              </w:rPr>
            </w:pPr>
            <w:r>
              <w:rPr>
                <w:rFonts w:hint="eastAsia"/>
                <w:b/>
                <w:bCs/>
                <w:szCs w:val="21"/>
              </w:rPr>
              <w:t>2</w:t>
            </w:r>
            <w:r>
              <w:rPr>
                <w:b/>
                <w:bCs/>
                <w:szCs w:val="21"/>
              </w:rPr>
              <w:t>5</w:t>
            </w:r>
          </w:p>
        </w:tc>
        <w:tc>
          <w:tcPr>
            <w:tcW w:w="899" w:type="dxa"/>
          </w:tcPr>
          <w:p w:rsidR="0090637E" w:rsidRDefault="00E51A67">
            <w:pPr>
              <w:jc w:val="center"/>
              <w:rPr>
                <w:b/>
                <w:bCs/>
                <w:szCs w:val="21"/>
              </w:rPr>
            </w:pPr>
            <w:r>
              <w:rPr>
                <w:rFonts w:hint="eastAsia"/>
                <w:b/>
                <w:bCs/>
                <w:szCs w:val="21"/>
              </w:rPr>
              <w:t>2</w:t>
            </w:r>
            <w:r>
              <w:rPr>
                <w:b/>
                <w:bCs/>
                <w:szCs w:val="21"/>
              </w:rPr>
              <w:t>6</w:t>
            </w:r>
          </w:p>
        </w:tc>
        <w:tc>
          <w:tcPr>
            <w:tcW w:w="880" w:type="dxa"/>
          </w:tcPr>
          <w:p w:rsidR="0090637E" w:rsidRDefault="00E51A67">
            <w:pPr>
              <w:jc w:val="center"/>
              <w:rPr>
                <w:b/>
                <w:bCs/>
                <w:szCs w:val="21"/>
              </w:rPr>
            </w:pPr>
            <w:r>
              <w:rPr>
                <w:rFonts w:hint="eastAsia"/>
                <w:b/>
                <w:bCs/>
                <w:szCs w:val="21"/>
              </w:rPr>
              <w:t>2</w:t>
            </w:r>
            <w:r>
              <w:rPr>
                <w:b/>
                <w:bCs/>
                <w:szCs w:val="21"/>
              </w:rPr>
              <w:t>7</w:t>
            </w:r>
          </w:p>
        </w:tc>
        <w:tc>
          <w:tcPr>
            <w:tcW w:w="881" w:type="dxa"/>
          </w:tcPr>
          <w:p w:rsidR="0090637E" w:rsidRDefault="00E51A67">
            <w:pPr>
              <w:jc w:val="center"/>
              <w:rPr>
                <w:b/>
                <w:bCs/>
                <w:szCs w:val="21"/>
              </w:rPr>
            </w:pPr>
            <w:r>
              <w:rPr>
                <w:rFonts w:hint="eastAsia"/>
                <w:b/>
                <w:bCs/>
                <w:szCs w:val="21"/>
              </w:rPr>
              <w:t>2</w:t>
            </w:r>
            <w:r>
              <w:rPr>
                <w:b/>
                <w:bCs/>
                <w:szCs w:val="21"/>
              </w:rPr>
              <w:t>8</w:t>
            </w:r>
          </w:p>
        </w:tc>
        <w:tc>
          <w:tcPr>
            <w:tcW w:w="881" w:type="dxa"/>
          </w:tcPr>
          <w:p w:rsidR="0090637E" w:rsidRDefault="00E51A67">
            <w:pPr>
              <w:jc w:val="center"/>
              <w:rPr>
                <w:b/>
                <w:bCs/>
                <w:szCs w:val="21"/>
              </w:rPr>
            </w:pPr>
            <w:r>
              <w:rPr>
                <w:rFonts w:hint="eastAsia"/>
                <w:b/>
                <w:bCs/>
                <w:szCs w:val="21"/>
              </w:rPr>
              <w:t>2</w:t>
            </w:r>
            <w:r>
              <w:rPr>
                <w:b/>
                <w:bCs/>
                <w:szCs w:val="21"/>
              </w:rPr>
              <w:t>9</w:t>
            </w:r>
          </w:p>
        </w:tc>
        <w:tc>
          <w:tcPr>
            <w:tcW w:w="880" w:type="dxa"/>
          </w:tcPr>
          <w:p w:rsidR="0090637E" w:rsidRDefault="00E51A67">
            <w:pPr>
              <w:jc w:val="center"/>
              <w:rPr>
                <w:b/>
                <w:bCs/>
                <w:szCs w:val="21"/>
              </w:rPr>
            </w:pPr>
            <w:r>
              <w:rPr>
                <w:rFonts w:hint="eastAsia"/>
                <w:b/>
                <w:bCs/>
                <w:szCs w:val="21"/>
              </w:rPr>
              <w:t>3</w:t>
            </w:r>
            <w:r>
              <w:rPr>
                <w:b/>
                <w:bCs/>
                <w:szCs w:val="21"/>
              </w:rPr>
              <w:t>0</w:t>
            </w:r>
          </w:p>
        </w:tc>
      </w:tr>
      <w:tr w:rsidR="0090637E">
        <w:trPr>
          <w:trHeight w:val="332"/>
        </w:trPr>
        <w:tc>
          <w:tcPr>
            <w:tcW w:w="952" w:type="dxa"/>
          </w:tcPr>
          <w:p w:rsidR="0090637E" w:rsidRDefault="00095D62">
            <w:pPr>
              <w:jc w:val="center"/>
              <w:rPr>
                <w:b/>
                <w:bCs/>
                <w:szCs w:val="21"/>
              </w:rPr>
            </w:pPr>
            <w:r>
              <w:rPr>
                <w:rFonts w:hint="eastAsia"/>
                <w:b/>
                <w:bCs/>
                <w:szCs w:val="21"/>
              </w:rPr>
              <w:t>A</w:t>
            </w:r>
          </w:p>
        </w:tc>
        <w:tc>
          <w:tcPr>
            <w:tcW w:w="879" w:type="dxa"/>
          </w:tcPr>
          <w:p w:rsidR="0090637E" w:rsidRDefault="00095D62">
            <w:pPr>
              <w:jc w:val="center"/>
              <w:rPr>
                <w:b/>
                <w:bCs/>
                <w:szCs w:val="21"/>
              </w:rPr>
            </w:pPr>
            <w:r>
              <w:rPr>
                <w:rFonts w:hint="eastAsia"/>
                <w:b/>
                <w:bCs/>
                <w:szCs w:val="21"/>
              </w:rPr>
              <w:t>B</w:t>
            </w:r>
          </w:p>
        </w:tc>
        <w:tc>
          <w:tcPr>
            <w:tcW w:w="806" w:type="dxa"/>
          </w:tcPr>
          <w:p w:rsidR="0090637E" w:rsidRDefault="00095D62">
            <w:pPr>
              <w:jc w:val="center"/>
              <w:rPr>
                <w:b/>
                <w:bCs/>
                <w:szCs w:val="21"/>
              </w:rPr>
            </w:pPr>
            <w:r>
              <w:rPr>
                <w:rFonts w:hint="eastAsia"/>
                <w:b/>
                <w:bCs/>
                <w:szCs w:val="21"/>
              </w:rPr>
              <w:t>B</w:t>
            </w:r>
          </w:p>
        </w:tc>
        <w:tc>
          <w:tcPr>
            <w:tcW w:w="879" w:type="dxa"/>
          </w:tcPr>
          <w:p w:rsidR="0090637E" w:rsidRDefault="00095D62">
            <w:pPr>
              <w:jc w:val="center"/>
              <w:rPr>
                <w:b/>
                <w:bCs/>
                <w:szCs w:val="21"/>
              </w:rPr>
            </w:pPr>
            <w:r>
              <w:rPr>
                <w:rFonts w:hint="eastAsia"/>
                <w:b/>
                <w:bCs/>
                <w:szCs w:val="21"/>
              </w:rPr>
              <w:t>C</w:t>
            </w:r>
          </w:p>
        </w:tc>
        <w:tc>
          <w:tcPr>
            <w:tcW w:w="883" w:type="dxa"/>
          </w:tcPr>
          <w:p w:rsidR="0090637E" w:rsidRDefault="00095D62">
            <w:pPr>
              <w:jc w:val="center"/>
              <w:rPr>
                <w:b/>
                <w:bCs/>
                <w:szCs w:val="21"/>
              </w:rPr>
            </w:pPr>
            <w:r>
              <w:rPr>
                <w:rFonts w:hint="eastAsia"/>
                <w:b/>
                <w:bCs/>
                <w:szCs w:val="21"/>
              </w:rPr>
              <w:t>A</w:t>
            </w:r>
          </w:p>
        </w:tc>
        <w:tc>
          <w:tcPr>
            <w:tcW w:w="899" w:type="dxa"/>
          </w:tcPr>
          <w:p w:rsidR="0090637E" w:rsidRDefault="00EA567D">
            <w:pPr>
              <w:jc w:val="center"/>
              <w:rPr>
                <w:b/>
                <w:bCs/>
                <w:szCs w:val="21"/>
              </w:rPr>
            </w:pPr>
            <w:r>
              <w:rPr>
                <w:rFonts w:hint="eastAsia"/>
                <w:b/>
                <w:bCs/>
                <w:szCs w:val="21"/>
              </w:rPr>
              <w:t>D</w:t>
            </w:r>
          </w:p>
        </w:tc>
        <w:tc>
          <w:tcPr>
            <w:tcW w:w="880" w:type="dxa"/>
          </w:tcPr>
          <w:p w:rsidR="0090637E" w:rsidRDefault="00EA567D">
            <w:pPr>
              <w:jc w:val="center"/>
              <w:rPr>
                <w:b/>
                <w:bCs/>
                <w:szCs w:val="21"/>
              </w:rPr>
            </w:pPr>
            <w:r>
              <w:rPr>
                <w:rFonts w:hint="eastAsia"/>
                <w:b/>
                <w:bCs/>
                <w:szCs w:val="21"/>
              </w:rPr>
              <w:t>B</w:t>
            </w:r>
          </w:p>
        </w:tc>
        <w:tc>
          <w:tcPr>
            <w:tcW w:w="881" w:type="dxa"/>
          </w:tcPr>
          <w:p w:rsidR="0090637E" w:rsidRDefault="00EA567D">
            <w:pPr>
              <w:jc w:val="center"/>
              <w:rPr>
                <w:b/>
                <w:bCs/>
                <w:szCs w:val="21"/>
              </w:rPr>
            </w:pPr>
            <w:r>
              <w:rPr>
                <w:b/>
                <w:bCs/>
                <w:szCs w:val="21"/>
              </w:rPr>
              <w:t>C</w:t>
            </w:r>
          </w:p>
        </w:tc>
        <w:tc>
          <w:tcPr>
            <w:tcW w:w="881" w:type="dxa"/>
          </w:tcPr>
          <w:p w:rsidR="0090637E" w:rsidRDefault="00EA567D">
            <w:pPr>
              <w:jc w:val="center"/>
              <w:rPr>
                <w:b/>
                <w:bCs/>
                <w:szCs w:val="21"/>
              </w:rPr>
            </w:pPr>
            <w:r>
              <w:rPr>
                <w:rFonts w:hint="eastAsia"/>
                <w:b/>
                <w:bCs/>
                <w:szCs w:val="21"/>
              </w:rPr>
              <w:t>A</w:t>
            </w:r>
          </w:p>
        </w:tc>
        <w:tc>
          <w:tcPr>
            <w:tcW w:w="880" w:type="dxa"/>
          </w:tcPr>
          <w:p w:rsidR="0090637E" w:rsidRDefault="00EA567D">
            <w:pPr>
              <w:jc w:val="center"/>
              <w:rPr>
                <w:b/>
                <w:bCs/>
                <w:szCs w:val="21"/>
              </w:rPr>
            </w:pPr>
            <w:r>
              <w:rPr>
                <w:rFonts w:hint="eastAsia"/>
                <w:b/>
                <w:bCs/>
                <w:szCs w:val="21"/>
              </w:rPr>
              <w:t>A</w:t>
            </w:r>
          </w:p>
        </w:tc>
      </w:tr>
      <w:tr w:rsidR="0090637E">
        <w:trPr>
          <w:trHeight w:val="332"/>
        </w:trPr>
        <w:tc>
          <w:tcPr>
            <w:tcW w:w="952" w:type="dxa"/>
          </w:tcPr>
          <w:p w:rsidR="0090637E" w:rsidRDefault="00E51A67">
            <w:pPr>
              <w:jc w:val="center"/>
              <w:rPr>
                <w:b/>
                <w:bCs/>
                <w:szCs w:val="21"/>
              </w:rPr>
            </w:pPr>
            <w:r>
              <w:rPr>
                <w:rFonts w:hint="eastAsia"/>
                <w:b/>
                <w:bCs/>
                <w:szCs w:val="21"/>
              </w:rPr>
              <w:t>3</w:t>
            </w:r>
            <w:r>
              <w:rPr>
                <w:b/>
                <w:bCs/>
                <w:szCs w:val="21"/>
              </w:rPr>
              <w:t>1</w:t>
            </w:r>
          </w:p>
        </w:tc>
        <w:tc>
          <w:tcPr>
            <w:tcW w:w="879" w:type="dxa"/>
          </w:tcPr>
          <w:p w:rsidR="0090637E" w:rsidRDefault="00E51A67">
            <w:pPr>
              <w:jc w:val="center"/>
              <w:rPr>
                <w:b/>
                <w:bCs/>
                <w:szCs w:val="21"/>
              </w:rPr>
            </w:pPr>
            <w:r>
              <w:rPr>
                <w:rFonts w:hint="eastAsia"/>
                <w:b/>
                <w:bCs/>
                <w:szCs w:val="21"/>
              </w:rPr>
              <w:t>3</w:t>
            </w:r>
            <w:r>
              <w:rPr>
                <w:b/>
                <w:bCs/>
                <w:szCs w:val="21"/>
              </w:rPr>
              <w:t>2</w:t>
            </w:r>
          </w:p>
        </w:tc>
        <w:tc>
          <w:tcPr>
            <w:tcW w:w="806" w:type="dxa"/>
          </w:tcPr>
          <w:p w:rsidR="0090637E" w:rsidRDefault="00E51A67">
            <w:pPr>
              <w:jc w:val="center"/>
              <w:rPr>
                <w:b/>
                <w:bCs/>
                <w:szCs w:val="21"/>
              </w:rPr>
            </w:pPr>
            <w:r>
              <w:rPr>
                <w:rFonts w:hint="eastAsia"/>
                <w:b/>
                <w:bCs/>
                <w:szCs w:val="21"/>
              </w:rPr>
              <w:t>3</w:t>
            </w:r>
            <w:r>
              <w:rPr>
                <w:b/>
                <w:bCs/>
                <w:szCs w:val="21"/>
              </w:rPr>
              <w:t>3</w:t>
            </w:r>
          </w:p>
        </w:tc>
        <w:tc>
          <w:tcPr>
            <w:tcW w:w="879" w:type="dxa"/>
          </w:tcPr>
          <w:p w:rsidR="0090637E" w:rsidRDefault="00E51A67">
            <w:pPr>
              <w:jc w:val="center"/>
              <w:rPr>
                <w:b/>
                <w:bCs/>
                <w:szCs w:val="21"/>
              </w:rPr>
            </w:pPr>
            <w:r>
              <w:rPr>
                <w:rFonts w:hint="eastAsia"/>
                <w:b/>
                <w:bCs/>
                <w:szCs w:val="21"/>
              </w:rPr>
              <w:t>3</w:t>
            </w:r>
            <w:r>
              <w:rPr>
                <w:b/>
                <w:bCs/>
                <w:szCs w:val="21"/>
              </w:rPr>
              <w:t>4</w:t>
            </w:r>
          </w:p>
        </w:tc>
        <w:tc>
          <w:tcPr>
            <w:tcW w:w="883" w:type="dxa"/>
          </w:tcPr>
          <w:p w:rsidR="0090637E" w:rsidRDefault="00E51A67">
            <w:pPr>
              <w:jc w:val="center"/>
              <w:rPr>
                <w:b/>
                <w:bCs/>
                <w:szCs w:val="21"/>
              </w:rPr>
            </w:pPr>
            <w:r>
              <w:rPr>
                <w:rFonts w:hint="eastAsia"/>
                <w:b/>
                <w:bCs/>
                <w:szCs w:val="21"/>
              </w:rPr>
              <w:t>3</w:t>
            </w:r>
            <w:r>
              <w:rPr>
                <w:b/>
                <w:bCs/>
                <w:szCs w:val="21"/>
              </w:rPr>
              <w:t>5</w:t>
            </w:r>
          </w:p>
        </w:tc>
        <w:tc>
          <w:tcPr>
            <w:tcW w:w="899" w:type="dxa"/>
          </w:tcPr>
          <w:p w:rsidR="0090637E" w:rsidRDefault="00E51A67">
            <w:pPr>
              <w:jc w:val="center"/>
              <w:rPr>
                <w:b/>
                <w:bCs/>
                <w:szCs w:val="21"/>
              </w:rPr>
            </w:pPr>
            <w:r>
              <w:rPr>
                <w:rFonts w:hint="eastAsia"/>
                <w:b/>
                <w:bCs/>
                <w:szCs w:val="21"/>
              </w:rPr>
              <w:t>3</w:t>
            </w:r>
            <w:r>
              <w:rPr>
                <w:b/>
                <w:bCs/>
                <w:szCs w:val="21"/>
              </w:rPr>
              <w:t>6</w:t>
            </w:r>
          </w:p>
        </w:tc>
        <w:tc>
          <w:tcPr>
            <w:tcW w:w="880" w:type="dxa"/>
          </w:tcPr>
          <w:p w:rsidR="0090637E" w:rsidRDefault="00E51A67">
            <w:pPr>
              <w:jc w:val="center"/>
              <w:rPr>
                <w:b/>
                <w:bCs/>
                <w:szCs w:val="21"/>
              </w:rPr>
            </w:pPr>
            <w:r>
              <w:rPr>
                <w:rFonts w:hint="eastAsia"/>
                <w:b/>
                <w:bCs/>
                <w:szCs w:val="21"/>
              </w:rPr>
              <w:t>3</w:t>
            </w:r>
            <w:r>
              <w:rPr>
                <w:b/>
                <w:bCs/>
                <w:szCs w:val="21"/>
              </w:rPr>
              <w:t>7</w:t>
            </w:r>
          </w:p>
        </w:tc>
        <w:tc>
          <w:tcPr>
            <w:tcW w:w="881" w:type="dxa"/>
          </w:tcPr>
          <w:p w:rsidR="0090637E" w:rsidRDefault="00E51A67">
            <w:pPr>
              <w:jc w:val="center"/>
              <w:rPr>
                <w:b/>
                <w:bCs/>
                <w:szCs w:val="21"/>
              </w:rPr>
            </w:pPr>
            <w:r>
              <w:rPr>
                <w:rFonts w:hint="eastAsia"/>
                <w:b/>
                <w:bCs/>
                <w:szCs w:val="21"/>
              </w:rPr>
              <w:t>3</w:t>
            </w:r>
            <w:r>
              <w:rPr>
                <w:b/>
                <w:bCs/>
                <w:szCs w:val="21"/>
              </w:rPr>
              <w:t>8</w:t>
            </w:r>
          </w:p>
        </w:tc>
        <w:tc>
          <w:tcPr>
            <w:tcW w:w="881" w:type="dxa"/>
          </w:tcPr>
          <w:p w:rsidR="0090637E" w:rsidRDefault="00E51A67">
            <w:pPr>
              <w:jc w:val="center"/>
              <w:rPr>
                <w:b/>
                <w:bCs/>
                <w:szCs w:val="21"/>
              </w:rPr>
            </w:pPr>
            <w:r>
              <w:rPr>
                <w:rFonts w:hint="eastAsia"/>
                <w:b/>
                <w:bCs/>
                <w:szCs w:val="21"/>
              </w:rPr>
              <w:t>3</w:t>
            </w:r>
            <w:r>
              <w:rPr>
                <w:b/>
                <w:bCs/>
                <w:szCs w:val="21"/>
              </w:rPr>
              <w:t>9</w:t>
            </w:r>
          </w:p>
        </w:tc>
        <w:tc>
          <w:tcPr>
            <w:tcW w:w="880" w:type="dxa"/>
          </w:tcPr>
          <w:p w:rsidR="0090637E" w:rsidRDefault="00E51A67">
            <w:pPr>
              <w:jc w:val="center"/>
              <w:rPr>
                <w:b/>
                <w:bCs/>
                <w:szCs w:val="21"/>
              </w:rPr>
            </w:pPr>
            <w:r>
              <w:rPr>
                <w:rFonts w:hint="eastAsia"/>
                <w:b/>
                <w:bCs/>
                <w:szCs w:val="21"/>
              </w:rPr>
              <w:t>4</w:t>
            </w:r>
            <w:r>
              <w:rPr>
                <w:b/>
                <w:bCs/>
                <w:szCs w:val="21"/>
              </w:rPr>
              <w:t>0</w:t>
            </w:r>
          </w:p>
        </w:tc>
      </w:tr>
      <w:tr w:rsidR="0090637E">
        <w:trPr>
          <w:trHeight w:val="332"/>
        </w:trPr>
        <w:tc>
          <w:tcPr>
            <w:tcW w:w="952" w:type="dxa"/>
          </w:tcPr>
          <w:p w:rsidR="0090637E" w:rsidRDefault="00EA567D">
            <w:pPr>
              <w:jc w:val="center"/>
              <w:rPr>
                <w:b/>
                <w:bCs/>
                <w:szCs w:val="21"/>
              </w:rPr>
            </w:pPr>
            <w:r>
              <w:rPr>
                <w:rFonts w:hint="eastAsia"/>
                <w:b/>
                <w:bCs/>
                <w:szCs w:val="21"/>
              </w:rPr>
              <w:t>C</w:t>
            </w:r>
          </w:p>
        </w:tc>
        <w:tc>
          <w:tcPr>
            <w:tcW w:w="879" w:type="dxa"/>
          </w:tcPr>
          <w:p w:rsidR="0090637E" w:rsidRDefault="00EA567D">
            <w:pPr>
              <w:jc w:val="center"/>
              <w:rPr>
                <w:b/>
                <w:bCs/>
                <w:szCs w:val="21"/>
              </w:rPr>
            </w:pPr>
            <w:r>
              <w:rPr>
                <w:rFonts w:hint="eastAsia"/>
                <w:b/>
                <w:bCs/>
                <w:szCs w:val="21"/>
              </w:rPr>
              <w:t>B</w:t>
            </w:r>
          </w:p>
        </w:tc>
        <w:tc>
          <w:tcPr>
            <w:tcW w:w="806" w:type="dxa"/>
          </w:tcPr>
          <w:p w:rsidR="0090637E" w:rsidRDefault="00EA567D">
            <w:pPr>
              <w:jc w:val="center"/>
              <w:rPr>
                <w:b/>
                <w:bCs/>
                <w:szCs w:val="21"/>
              </w:rPr>
            </w:pPr>
            <w:r>
              <w:rPr>
                <w:rFonts w:hint="eastAsia"/>
                <w:b/>
                <w:bCs/>
                <w:szCs w:val="21"/>
              </w:rPr>
              <w:t>D</w:t>
            </w:r>
          </w:p>
        </w:tc>
        <w:tc>
          <w:tcPr>
            <w:tcW w:w="879" w:type="dxa"/>
          </w:tcPr>
          <w:p w:rsidR="0090637E" w:rsidRDefault="00EA567D">
            <w:pPr>
              <w:jc w:val="center"/>
              <w:rPr>
                <w:b/>
                <w:bCs/>
                <w:szCs w:val="21"/>
              </w:rPr>
            </w:pPr>
            <w:r>
              <w:rPr>
                <w:rFonts w:hint="eastAsia"/>
                <w:b/>
                <w:bCs/>
                <w:szCs w:val="21"/>
              </w:rPr>
              <w:t>D</w:t>
            </w:r>
          </w:p>
        </w:tc>
        <w:tc>
          <w:tcPr>
            <w:tcW w:w="883" w:type="dxa"/>
          </w:tcPr>
          <w:p w:rsidR="0090637E" w:rsidRDefault="00EA567D">
            <w:pPr>
              <w:jc w:val="center"/>
              <w:rPr>
                <w:b/>
                <w:bCs/>
                <w:szCs w:val="21"/>
              </w:rPr>
            </w:pPr>
            <w:r>
              <w:rPr>
                <w:rFonts w:hint="eastAsia"/>
                <w:b/>
                <w:bCs/>
                <w:szCs w:val="21"/>
              </w:rPr>
              <w:t>C</w:t>
            </w:r>
          </w:p>
        </w:tc>
        <w:tc>
          <w:tcPr>
            <w:tcW w:w="899" w:type="dxa"/>
          </w:tcPr>
          <w:p w:rsidR="0090637E" w:rsidRDefault="00EA567D">
            <w:pPr>
              <w:jc w:val="center"/>
              <w:rPr>
                <w:b/>
                <w:bCs/>
                <w:szCs w:val="21"/>
              </w:rPr>
            </w:pPr>
            <w:r>
              <w:rPr>
                <w:rFonts w:hint="eastAsia"/>
                <w:b/>
                <w:bCs/>
                <w:szCs w:val="21"/>
              </w:rPr>
              <w:t>A</w:t>
            </w:r>
          </w:p>
        </w:tc>
        <w:tc>
          <w:tcPr>
            <w:tcW w:w="880" w:type="dxa"/>
          </w:tcPr>
          <w:p w:rsidR="0090637E" w:rsidRDefault="00EA567D">
            <w:pPr>
              <w:jc w:val="center"/>
              <w:rPr>
                <w:b/>
                <w:bCs/>
                <w:szCs w:val="21"/>
              </w:rPr>
            </w:pPr>
            <w:r>
              <w:rPr>
                <w:rFonts w:hint="eastAsia"/>
                <w:b/>
                <w:bCs/>
                <w:szCs w:val="21"/>
              </w:rPr>
              <w:t>C</w:t>
            </w:r>
          </w:p>
        </w:tc>
        <w:tc>
          <w:tcPr>
            <w:tcW w:w="881" w:type="dxa"/>
          </w:tcPr>
          <w:p w:rsidR="0090637E" w:rsidRDefault="00EA567D">
            <w:pPr>
              <w:jc w:val="center"/>
              <w:rPr>
                <w:b/>
                <w:bCs/>
                <w:szCs w:val="21"/>
              </w:rPr>
            </w:pPr>
            <w:r>
              <w:rPr>
                <w:rFonts w:hint="eastAsia"/>
                <w:b/>
                <w:bCs/>
                <w:szCs w:val="21"/>
              </w:rPr>
              <w:t>A</w:t>
            </w:r>
          </w:p>
        </w:tc>
        <w:tc>
          <w:tcPr>
            <w:tcW w:w="881" w:type="dxa"/>
          </w:tcPr>
          <w:p w:rsidR="0090637E" w:rsidRDefault="00EA567D">
            <w:pPr>
              <w:jc w:val="center"/>
              <w:rPr>
                <w:b/>
                <w:bCs/>
                <w:szCs w:val="21"/>
              </w:rPr>
            </w:pPr>
            <w:r>
              <w:rPr>
                <w:rFonts w:hint="eastAsia"/>
                <w:b/>
                <w:bCs/>
                <w:szCs w:val="21"/>
              </w:rPr>
              <w:t>C</w:t>
            </w:r>
          </w:p>
        </w:tc>
        <w:tc>
          <w:tcPr>
            <w:tcW w:w="880" w:type="dxa"/>
          </w:tcPr>
          <w:p w:rsidR="0090637E" w:rsidRDefault="00EA567D">
            <w:pPr>
              <w:jc w:val="center"/>
              <w:rPr>
                <w:b/>
                <w:bCs/>
                <w:szCs w:val="21"/>
              </w:rPr>
            </w:pPr>
            <w:r>
              <w:rPr>
                <w:rFonts w:hint="eastAsia"/>
                <w:b/>
                <w:bCs/>
                <w:szCs w:val="21"/>
              </w:rPr>
              <w:t>B</w:t>
            </w:r>
          </w:p>
        </w:tc>
      </w:tr>
      <w:tr w:rsidR="0090637E">
        <w:trPr>
          <w:trHeight w:val="332"/>
        </w:trPr>
        <w:tc>
          <w:tcPr>
            <w:tcW w:w="952" w:type="dxa"/>
          </w:tcPr>
          <w:p w:rsidR="0090637E" w:rsidRDefault="00E51A67">
            <w:pPr>
              <w:jc w:val="center"/>
              <w:rPr>
                <w:b/>
                <w:bCs/>
                <w:szCs w:val="21"/>
              </w:rPr>
            </w:pPr>
            <w:r>
              <w:rPr>
                <w:rFonts w:hint="eastAsia"/>
                <w:b/>
                <w:bCs/>
                <w:szCs w:val="21"/>
              </w:rPr>
              <w:t>4</w:t>
            </w:r>
            <w:r>
              <w:rPr>
                <w:b/>
                <w:bCs/>
                <w:szCs w:val="21"/>
              </w:rPr>
              <w:t>1</w:t>
            </w:r>
          </w:p>
        </w:tc>
        <w:tc>
          <w:tcPr>
            <w:tcW w:w="879" w:type="dxa"/>
          </w:tcPr>
          <w:p w:rsidR="0090637E" w:rsidRDefault="00E51A67">
            <w:pPr>
              <w:jc w:val="center"/>
              <w:rPr>
                <w:b/>
                <w:bCs/>
                <w:szCs w:val="21"/>
              </w:rPr>
            </w:pPr>
            <w:r>
              <w:rPr>
                <w:rFonts w:hint="eastAsia"/>
                <w:b/>
                <w:bCs/>
                <w:szCs w:val="21"/>
              </w:rPr>
              <w:t>4</w:t>
            </w:r>
            <w:r>
              <w:rPr>
                <w:b/>
                <w:bCs/>
                <w:szCs w:val="21"/>
              </w:rPr>
              <w:t>2</w:t>
            </w:r>
          </w:p>
        </w:tc>
        <w:tc>
          <w:tcPr>
            <w:tcW w:w="806" w:type="dxa"/>
          </w:tcPr>
          <w:p w:rsidR="0090637E" w:rsidRDefault="00E51A67">
            <w:pPr>
              <w:jc w:val="center"/>
              <w:rPr>
                <w:b/>
                <w:bCs/>
                <w:szCs w:val="21"/>
              </w:rPr>
            </w:pPr>
            <w:r>
              <w:rPr>
                <w:rFonts w:hint="eastAsia"/>
                <w:b/>
                <w:bCs/>
                <w:szCs w:val="21"/>
              </w:rPr>
              <w:t>4</w:t>
            </w:r>
            <w:r>
              <w:rPr>
                <w:b/>
                <w:bCs/>
                <w:szCs w:val="21"/>
              </w:rPr>
              <w:t>3</w:t>
            </w:r>
          </w:p>
        </w:tc>
        <w:tc>
          <w:tcPr>
            <w:tcW w:w="879" w:type="dxa"/>
          </w:tcPr>
          <w:p w:rsidR="0090637E" w:rsidRDefault="00E51A67">
            <w:pPr>
              <w:jc w:val="center"/>
              <w:rPr>
                <w:b/>
                <w:bCs/>
                <w:szCs w:val="21"/>
              </w:rPr>
            </w:pPr>
            <w:r>
              <w:rPr>
                <w:rFonts w:hint="eastAsia"/>
                <w:b/>
                <w:bCs/>
                <w:szCs w:val="21"/>
              </w:rPr>
              <w:t>4</w:t>
            </w:r>
            <w:r>
              <w:rPr>
                <w:b/>
                <w:bCs/>
                <w:szCs w:val="21"/>
              </w:rPr>
              <w:t>4</w:t>
            </w:r>
          </w:p>
        </w:tc>
        <w:tc>
          <w:tcPr>
            <w:tcW w:w="883" w:type="dxa"/>
          </w:tcPr>
          <w:p w:rsidR="0090637E" w:rsidRDefault="00E51A67">
            <w:pPr>
              <w:jc w:val="center"/>
              <w:rPr>
                <w:b/>
                <w:bCs/>
                <w:szCs w:val="21"/>
              </w:rPr>
            </w:pPr>
            <w:r>
              <w:rPr>
                <w:rFonts w:hint="eastAsia"/>
                <w:b/>
                <w:bCs/>
                <w:szCs w:val="21"/>
              </w:rPr>
              <w:t>4</w:t>
            </w:r>
            <w:r>
              <w:rPr>
                <w:b/>
                <w:bCs/>
                <w:szCs w:val="21"/>
              </w:rPr>
              <w:t>5</w:t>
            </w:r>
          </w:p>
        </w:tc>
        <w:tc>
          <w:tcPr>
            <w:tcW w:w="899" w:type="dxa"/>
          </w:tcPr>
          <w:p w:rsidR="0090637E" w:rsidRDefault="00E51A67">
            <w:pPr>
              <w:jc w:val="center"/>
              <w:rPr>
                <w:b/>
                <w:bCs/>
                <w:szCs w:val="21"/>
              </w:rPr>
            </w:pPr>
            <w:r>
              <w:rPr>
                <w:rFonts w:hint="eastAsia"/>
                <w:b/>
                <w:bCs/>
                <w:szCs w:val="21"/>
              </w:rPr>
              <w:t>4</w:t>
            </w:r>
            <w:r>
              <w:rPr>
                <w:b/>
                <w:bCs/>
                <w:szCs w:val="21"/>
              </w:rPr>
              <w:t>6</w:t>
            </w:r>
          </w:p>
        </w:tc>
        <w:tc>
          <w:tcPr>
            <w:tcW w:w="880" w:type="dxa"/>
          </w:tcPr>
          <w:p w:rsidR="0090637E" w:rsidRDefault="00E51A67">
            <w:pPr>
              <w:jc w:val="center"/>
              <w:rPr>
                <w:b/>
                <w:bCs/>
                <w:szCs w:val="21"/>
              </w:rPr>
            </w:pPr>
            <w:r>
              <w:rPr>
                <w:rFonts w:hint="eastAsia"/>
                <w:b/>
                <w:bCs/>
                <w:szCs w:val="21"/>
              </w:rPr>
              <w:t>4</w:t>
            </w:r>
            <w:r>
              <w:rPr>
                <w:b/>
                <w:bCs/>
                <w:szCs w:val="21"/>
              </w:rPr>
              <w:t>7</w:t>
            </w:r>
          </w:p>
        </w:tc>
        <w:tc>
          <w:tcPr>
            <w:tcW w:w="881" w:type="dxa"/>
          </w:tcPr>
          <w:p w:rsidR="0090637E" w:rsidRDefault="00E51A67">
            <w:pPr>
              <w:jc w:val="center"/>
              <w:rPr>
                <w:b/>
                <w:bCs/>
                <w:szCs w:val="21"/>
              </w:rPr>
            </w:pPr>
            <w:r>
              <w:rPr>
                <w:rFonts w:hint="eastAsia"/>
                <w:b/>
                <w:bCs/>
                <w:szCs w:val="21"/>
              </w:rPr>
              <w:t>4</w:t>
            </w:r>
            <w:r>
              <w:rPr>
                <w:b/>
                <w:bCs/>
                <w:szCs w:val="21"/>
              </w:rPr>
              <w:t>8</w:t>
            </w:r>
          </w:p>
        </w:tc>
        <w:tc>
          <w:tcPr>
            <w:tcW w:w="881" w:type="dxa"/>
          </w:tcPr>
          <w:p w:rsidR="0090637E" w:rsidRDefault="00E51A67">
            <w:pPr>
              <w:jc w:val="center"/>
              <w:rPr>
                <w:b/>
                <w:bCs/>
                <w:szCs w:val="21"/>
              </w:rPr>
            </w:pPr>
            <w:r>
              <w:rPr>
                <w:rFonts w:hint="eastAsia"/>
                <w:b/>
                <w:bCs/>
                <w:szCs w:val="21"/>
              </w:rPr>
              <w:t>4</w:t>
            </w:r>
            <w:r>
              <w:rPr>
                <w:b/>
                <w:bCs/>
                <w:szCs w:val="21"/>
              </w:rPr>
              <w:t>9</w:t>
            </w:r>
          </w:p>
        </w:tc>
        <w:tc>
          <w:tcPr>
            <w:tcW w:w="880" w:type="dxa"/>
          </w:tcPr>
          <w:p w:rsidR="0090637E" w:rsidRDefault="00E51A67">
            <w:pPr>
              <w:jc w:val="center"/>
              <w:rPr>
                <w:b/>
                <w:bCs/>
                <w:szCs w:val="21"/>
              </w:rPr>
            </w:pPr>
            <w:r>
              <w:rPr>
                <w:rFonts w:hint="eastAsia"/>
                <w:b/>
                <w:bCs/>
                <w:szCs w:val="21"/>
              </w:rPr>
              <w:t>5</w:t>
            </w:r>
            <w:r>
              <w:rPr>
                <w:b/>
                <w:bCs/>
                <w:szCs w:val="21"/>
              </w:rPr>
              <w:t>0</w:t>
            </w:r>
          </w:p>
        </w:tc>
      </w:tr>
      <w:tr w:rsidR="0090637E">
        <w:trPr>
          <w:trHeight w:val="343"/>
        </w:trPr>
        <w:tc>
          <w:tcPr>
            <w:tcW w:w="952" w:type="dxa"/>
          </w:tcPr>
          <w:p w:rsidR="0090637E" w:rsidRDefault="00EA567D">
            <w:pPr>
              <w:jc w:val="center"/>
              <w:rPr>
                <w:b/>
                <w:bCs/>
                <w:szCs w:val="21"/>
              </w:rPr>
            </w:pPr>
            <w:r>
              <w:rPr>
                <w:rFonts w:hint="eastAsia"/>
                <w:b/>
                <w:bCs/>
                <w:szCs w:val="21"/>
              </w:rPr>
              <w:t>B</w:t>
            </w:r>
          </w:p>
        </w:tc>
        <w:tc>
          <w:tcPr>
            <w:tcW w:w="879" w:type="dxa"/>
          </w:tcPr>
          <w:p w:rsidR="0090637E" w:rsidRDefault="00EA567D">
            <w:pPr>
              <w:jc w:val="center"/>
              <w:rPr>
                <w:b/>
                <w:bCs/>
                <w:szCs w:val="21"/>
              </w:rPr>
            </w:pPr>
            <w:r>
              <w:rPr>
                <w:rFonts w:hint="eastAsia"/>
                <w:b/>
                <w:bCs/>
                <w:szCs w:val="21"/>
              </w:rPr>
              <w:t>D</w:t>
            </w:r>
          </w:p>
        </w:tc>
        <w:tc>
          <w:tcPr>
            <w:tcW w:w="806" w:type="dxa"/>
          </w:tcPr>
          <w:p w:rsidR="0090637E" w:rsidRDefault="00EA567D">
            <w:pPr>
              <w:jc w:val="center"/>
              <w:rPr>
                <w:b/>
                <w:bCs/>
                <w:szCs w:val="21"/>
              </w:rPr>
            </w:pPr>
            <w:r>
              <w:rPr>
                <w:rFonts w:hint="eastAsia"/>
                <w:b/>
                <w:bCs/>
                <w:szCs w:val="21"/>
              </w:rPr>
              <w:t>C</w:t>
            </w:r>
          </w:p>
        </w:tc>
        <w:tc>
          <w:tcPr>
            <w:tcW w:w="879" w:type="dxa"/>
          </w:tcPr>
          <w:p w:rsidR="0090637E" w:rsidRDefault="00EA567D">
            <w:pPr>
              <w:jc w:val="center"/>
              <w:rPr>
                <w:b/>
                <w:bCs/>
                <w:szCs w:val="21"/>
              </w:rPr>
            </w:pPr>
            <w:r>
              <w:rPr>
                <w:rFonts w:hint="eastAsia"/>
                <w:b/>
                <w:bCs/>
                <w:szCs w:val="21"/>
              </w:rPr>
              <w:t>D</w:t>
            </w:r>
          </w:p>
        </w:tc>
        <w:tc>
          <w:tcPr>
            <w:tcW w:w="883" w:type="dxa"/>
          </w:tcPr>
          <w:p w:rsidR="0090637E" w:rsidRDefault="00EA567D">
            <w:pPr>
              <w:jc w:val="center"/>
              <w:rPr>
                <w:b/>
                <w:bCs/>
                <w:szCs w:val="21"/>
              </w:rPr>
            </w:pPr>
            <w:r>
              <w:rPr>
                <w:rFonts w:hint="eastAsia"/>
                <w:b/>
                <w:bCs/>
                <w:szCs w:val="21"/>
              </w:rPr>
              <w:t>D</w:t>
            </w:r>
          </w:p>
        </w:tc>
        <w:tc>
          <w:tcPr>
            <w:tcW w:w="899" w:type="dxa"/>
          </w:tcPr>
          <w:p w:rsidR="0090637E" w:rsidRDefault="00EA567D">
            <w:pPr>
              <w:jc w:val="center"/>
              <w:rPr>
                <w:b/>
                <w:bCs/>
                <w:szCs w:val="21"/>
              </w:rPr>
            </w:pPr>
            <w:r>
              <w:rPr>
                <w:rFonts w:hint="eastAsia"/>
                <w:b/>
                <w:bCs/>
                <w:szCs w:val="21"/>
              </w:rPr>
              <w:t>B</w:t>
            </w:r>
          </w:p>
        </w:tc>
        <w:tc>
          <w:tcPr>
            <w:tcW w:w="880" w:type="dxa"/>
          </w:tcPr>
          <w:p w:rsidR="0090637E" w:rsidRDefault="00EA567D">
            <w:pPr>
              <w:jc w:val="center"/>
              <w:rPr>
                <w:b/>
                <w:bCs/>
                <w:szCs w:val="21"/>
              </w:rPr>
            </w:pPr>
            <w:r>
              <w:rPr>
                <w:rFonts w:hint="eastAsia"/>
                <w:b/>
                <w:bCs/>
                <w:szCs w:val="21"/>
              </w:rPr>
              <w:t>B</w:t>
            </w:r>
          </w:p>
        </w:tc>
        <w:tc>
          <w:tcPr>
            <w:tcW w:w="881" w:type="dxa"/>
          </w:tcPr>
          <w:p w:rsidR="0090637E" w:rsidRDefault="00EA567D">
            <w:pPr>
              <w:jc w:val="center"/>
              <w:rPr>
                <w:b/>
                <w:bCs/>
                <w:szCs w:val="21"/>
              </w:rPr>
            </w:pPr>
            <w:r>
              <w:rPr>
                <w:rFonts w:hint="eastAsia"/>
                <w:b/>
                <w:bCs/>
                <w:szCs w:val="21"/>
              </w:rPr>
              <w:t>C</w:t>
            </w:r>
            <w:r>
              <w:rPr>
                <w:b/>
                <w:bCs/>
                <w:szCs w:val="21"/>
              </w:rPr>
              <w:t>D</w:t>
            </w:r>
          </w:p>
        </w:tc>
        <w:tc>
          <w:tcPr>
            <w:tcW w:w="881" w:type="dxa"/>
          </w:tcPr>
          <w:p w:rsidR="0090637E" w:rsidRDefault="00EA567D">
            <w:pPr>
              <w:jc w:val="center"/>
              <w:rPr>
                <w:b/>
                <w:bCs/>
                <w:szCs w:val="21"/>
              </w:rPr>
            </w:pPr>
            <w:r>
              <w:rPr>
                <w:rFonts w:hint="eastAsia"/>
                <w:b/>
                <w:bCs/>
                <w:szCs w:val="21"/>
              </w:rPr>
              <w:t>A</w:t>
            </w:r>
            <w:r>
              <w:rPr>
                <w:b/>
                <w:bCs/>
                <w:szCs w:val="21"/>
              </w:rPr>
              <w:t>D</w:t>
            </w:r>
          </w:p>
        </w:tc>
        <w:tc>
          <w:tcPr>
            <w:tcW w:w="880" w:type="dxa"/>
          </w:tcPr>
          <w:p w:rsidR="0090637E" w:rsidRDefault="00EA567D">
            <w:pPr>
              <w:jc w:val="center"/>
              <w:rPr>
                <w:b/>
                <w:bCs/>
                <w:szCs w:val="21"/>
              </w:rPr>
            </w:pPr>
            <w:r>
              <w:rPr>
                <w:rFonts w:hint="eastAsia"/>
                <w:b/>
                <w:bCs/>
                <w:szCs w:val="21"/>
              </w:rPr>
              <w:t>A</w:t>
            </w:r>
            <w:r>
              <w:rPr>
                <w:b/>
                <w:bCs/>
                <w:szCs w:val="21"/>
              </w:rPr>
              <w:t>BCD</w:t>
            </w:r>
            <w:bookmarkStart w:id="0" w:name="_GoBack"/>
            <w:bookmarkEnd w:id="0"/>
          </w:p>
        </w:tc>
      </w:tr>
    </w:tbl>
    <w:p w:rsidR="0090637E" w:rsidRDefault="0090637E">
      <w:pPr>
        <w:rPr>
          <w:rFonts w:ascii="黑体" w:eastAsia="黑体" w:hAnsi="黑体"/>
          <w:b/>
          <w:bCs/>
          <w:szCs w:val="21"/>
        </w:rPr>
      </w:pPr>
    </w:p>
    <w:p w:rsidR="0090637E" w:rsidRDefault="00E51A67">
      <w:pPr>
        <w:rPr>
          <w:rFonts w:ascii="黑体" w:eastAsia="黑体" w:hAnsi="黑体"/>
          <w:sz w:val="28"/>
          <w:szCs w:val="28"/>
        </w:rPr>
      </w:pPr>
      <w:r>
        <w:rPr>
          <w:rFonts w:ascii="黑体" w:eastAsia="黑体" w:hAnsi="黑体" w:hint="eastAsia"/>
          <w:sz w:val="28"/>
          <w:szCs w:val="28"/>
        </w:rPr>
        <w:t>了解更多精彩好课（有赞）</w:t>
      </w:r>
    </w:p>
    <w:p w:rsidR="0090637E" w:rsidRDefault="00E51A67">
      <w:pPr>
        <w:rPr>
          <w:rFonts w:ascii="黑体" w:eastAsia="黑体" w:hAnsi="黑体"/>
          <w:sz w:val="28"/>
          <w:szCs w:val="28"/>
        </w:rPr>
      </w:pPr>
      <w:r>
        <w:rPr>
          <w:rFonts w:ascii="黑体" w:eastAsia="黑体" w:hAnsi="黑体" w:hint="eastAsia"/>
          <w:sz w:val="28"/>
          <w:szCs w:val="28"/>
        </w:rPr>
        <w:t>金鹰直播课</w:t>
      </w:r>
    </w:p>
    <w:p w:rsidR="0090637E" w:rsidRDefault="00E51A67">
      <w:pPr>
        <w:rPr>
          <w:rFonts w:ascii="黑体" w:eastAsia="黑体" w:hAnsi="黑体"/>
          <w:sz w:val="28"/>
          <w:szCs w:val="28"/>
        </w:rPr>
      </w:pPr>
      <w:r>
        <w:rPr>
          <w:noProof/>
        </w:rPr>
        <w:drawing>
          <wp:inline distT="0" distB="0" distL="114300" distR="114300">
            <wp:extent cx="1303020" cy="1303020"/>
            <wp:effectExtent l="0" t="0" r="7620" b="7620"/>
            <wp:docPr id="2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8"/>
                    <pic:cNvPicPr>
                      <a:picLocks noChangeAspect="1"/>
                    </pic:cNvPicPr>
                  </pic:nvPicPr>
                  <pic:blipFill>
                    <a:blip r:embed="rId10"/>
                    <a:stretch>
                      <a:fillRect/>
                    </a:stretch>
                  </pic:blipFill>
                  <pic:spPr>
                    <a:xfrm>
                      <a:off x="0" y="0"/>
                      <a:ext cx="1303020" cy="1303020"/>
                    </a:xfrm>
                    <a:prstGeom prst="rect">
                      <a:avLst/>
                    </a:prstGeom>
                    <a:noFill/>
                    <a:ln>
                      <a:noFill/>
                    </a:ln>
                  </pic:spPr>
                </pic:pic>
              </a:graphicData>
            </a:graphic>
          </wp:inline>
        </w:drawing>
      </w:r>
    </w:p>
    <w:p w:rsidR="0090637E" w:rsidRDefault="00E51A67">
      <w:pPr>
        <w:rPr>
          <w:rFonts w:ascii="黑体" w:eastAsia="黑体" w:hAnsi="黑体"/>
          <w:sz w:val="28"/>
          <w:szCs w:val="28"/>
        </w:rPr>
      </w:pPr>
      <w:r>
        <w:rPr>
          <w:rFonts w:ascii="黑体" w:eastAsia="黑体" w:hAnsi="黑体" w:hint="eastAsia"/>
          <w:sz w:val="28"/>
          <w:szCs w:val="28"/>
        </w:rPr>
        <w:t>王牌直播课</w:t>
      </w:r>
    </w:p>
    <w:p w:rsidR="0090637E" w:rsidRDefault="00E51A67">
      <w:r>
        <w:rPr>
          <w:noProof/>
        </w:rPr>
        <w:drawing>
          <wp:inline distT="0" distB="0" distL="114300" distR="114300">
            <wp:extent cx="1272540" cy="1249680"/>
            <wp:effectExtent l="0" t="0" r="7620" b="0"/>
            <wp:docPr id="2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
                    <pic:cNvPicPr>
                      <a:picLocks noChangeAspect="1"/>
                    </pic:cNvPicPr>
                  </pic:nvPicPr>
                  <pic:blipFill>
                    <a:blip r:embed="rId11"/>
                    <a:stretch>
                      <a:fillRect/>
                    </a:stretch>
                  </pic:blipFill>
                  <pic:spPr>
                    <a:xfrm>
                      <a:off x="0" y="0"/>
                      <a:ext cx="1272540" cy="1249680"/>
                    </a:xfrm>
                    <a:prstGeom prst="rect">
                      <a:avLst/>
                    </a:prstGeom>
                    <a:noFill/>
                    <a:ln>
                      <a:noFill/>
                    </a:ln>
                  </pic:spPr>
                </pic:pic>
              </a:graphicData>
            </a:graphic>
          </wp:inline>
        </w:drawing>
      </w:r>
      <w:r>
        <w:rPr>
          <w:noProof/>
        </w:rPr>
        <w:drawing>
          <wp:inline distT="0" distB="0" distL="114300" distR="114300">
            <wp:extent cx="1348740" cy="1280160"/>
            <wp:effectExtent l="0" t="0" r="7620" b="0"/>
            <wp:docPr id="2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pic:cNvPicPr>
                      <a:picLocks noChangeAspect="1"/>
                    </pic:cNvPicPr>
                  </pic:nvPicPr>
                  <pic:blipFill>
                    <a:blip r:embed="rId12"/>
                    <a:stretch>
                      <a:fillRect/>
                    </a:stretch>
                  </pic:blipFill>
                  <pic:spPr>
                    <a:xfrm>
                      <a:off x="0" y="0"/>
                      <a:ext cx="1348740" cy="1280160"/>
                    </a:xfrm>
                    <a:prstGeom prst="rect">
                      <a:avLst/>
                    </a:prstGeom>
                    <a:noFill/>
                    <a:ln>
                      <a:noFill/>
                    </a:ln>
                  </pic:spPr>
                </pic:pic>
              </a:graphicData>
            </a:graphic>
          </wp:inline>
        </w:drawing>
      </w:r>
    </w:p>
    <w:p w:rsidR="0090637E" w:rsidRDefault="00E51A67">
      <w:pPr>
        <w:rPr>
          <w:rFonts w:ascii="黑体" w:eastAsia="黑体" w:hAnsi="黑体" w:cs="黑体"/>
          <w:sz w:val="28"/>
          <w:szCs w:val="28"/>
        </w:rPr>
      </w:pPr>
      <w:r>
        <w:rPr>
          <w:rFonts w:ascii="黑体" w:eastAsia="黑体" w:hAnsi="黑体" w:cs="黑体" w:hint="eastAsia"/>
          <w:sz w:val="28"/>
          <w:szCs w:val="28"/>
        </w:rPr>
        <w:t>公众号</w:t>
      </w:r>
    </w:p>
    <w:p w:rsidR="0090637E" w:rsidRDefault="00E51A67">
      <w:pPr>
        <w:rPr>
          <w:rFonts w:ascii="黑体" w:eastAsia="黑体" w:hAnsi="黑体" w:cs="黑体"/>
          <w:sz w:val="28"/>
          <w:szCs w:val="28"/>
        </w:rPr>
      </w:pPr>
      <w:r>
        <w:rPr>
          <w:noProof/>
        </w:rPr>
        <w:drawing>
          <wp:inline distT="0" distB="0" distL="114300" distR="114300">
            <wp:extent cx="1431925" cy="1475740"/>
            <wp:effectExtent l="0" t="0" r="635" b="2540"/>
            <wp:docPr id="1127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1" name="图片 5"/>
                    <pic:cNvPicPr>
                      <a:picLocks noChangeAspect="1"/>
                    </pic:cNvPicPr>
                  </pic:nvPicPr>
                  <pic:blipFill>
                    <a:blip r:embed="rId13"/>
                    <a:srcRect l="5298" t="4927" r="5325" b="5298"/>
                    <a:stretch>
                      <a:fillRect/>
                    </a:stretch>
                  </pic:blipFill>
                  <pic:spPr>
                    <a:xfrm>
                      <a:off x="0" y="0"/>
                      <a:ext cx="1431925" cy="1475740"/>
                    </a:xfrm>
                    <a:prstGeom prst="rect">
                      <a:avLst/>
                    </a:prstGeom>
                    <a:noFill/>
                    <a:ln w="9525">
                      <a:noFill/>
                    </a:ln>
                  </pic:spPr>
                </pic:pic>
              </a:graphicData>
            </a:graphic>
          </wp:inline>
        </w:drawing>
      </w:r>
    </w:p>
    <w:p w:rsidR="0090637E" w:rsidRDefault="0090637E">
      <w:pPr>
        <w:rPr>
          <w:rFonts w:ascii="黑体" w:eastAsia="黑体" w:hAnsi="黑体"/>
          <w:sz w:val="28"/>
          <w:szCs w:val="28"/>
        </w:rPr>
      </w:pPr>
    </w:p>
    <w:p w:rsidR="0090637E" w:rsidRDefault="0090637E">
      <w:pPr>
        <w:rPr>
          <w:rFonts w:ascii="黑体" w:eastAsia="黑体" w:hAnsi="黑体"/>
          <w:sz w:val="28"/>
          <w:szCs w:val="28"/>
        </w:rPr>
      </w:pPr>
    </w:p>
    <w:p w:rsidR="0090637E" w:rsidRDefault="0090637E">
      <w:pPr>
        <w:rPr>
          <w:rFonts w:ascii="黑体" w:eastAsia="黑体" w:hAnsi="黑体"/>
          <w:sz w:val="28"/>
          <w:szCs w:val="28"/>
        </w:rPr>
      </w:pPr>
    </w:p>
    <w:p w:rsidR="0090637E" w:rsidRDefault="0090637E">
      <w:pPr>
        <w:rPr>
          <w:rFonts w:ascii="黑体" w:eastAsia="黑体" w:hAnsi="黑体"/>
          <w:sz w:val="28"/>
          <w:szCs w:val="28"/>
        </w:rPr>
      </w:pPr>
    </w:p>
    <w:sectPr w:rsidR="0090637E">
      <w:head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3E17" w:rsidRDefault="006C3E17">
      <w:r>
        <w:separator/>
      </w:r>
    </w:p>
  </w:endnote>
  <w:endnote w:type="continuationSeparator" w:id="0">
    <w:p w:rsidR="006C3E17" w:rsidRDefault="006C3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3E17" w:rsidRDefault="006C3E17">
      <w:r>
        <w:separator/>
      </w:r>
    </w:p>
  </w:footnote>
  <w:footnote w:type="continuationSeparator" w:id="0">
    <w:p w:rsidR="006C3E17" w:rsidRDefault="006C3E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37E" w:rsidRDefault="00E51A67">
    <w:pPr>
      <w:pStyle w:val="a4"/>
      <w:jc w:val="cent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4777740"/>
          <wp:effectExtent l="0" t="0" r="13970" b="7620"/>
          <wp:wrapNone/>
          <wp:docPr id="2" name="WordPictureWatermark100525" descr="绿-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100525" descr="绿-竖"/>
                  <pic:cNvPicPr>
                    <a:picLocks noChangeAspect="1"/>
                  </pic:cNvPicPr>
                </pic:nvPicPr>
                <pic:blipFill>
                  <a:blip r:embed="rId1">
                    <a:lum bright="69998" contrast="-70001"/>
                  </a:blip>
                  <a:stretch>
                    <a:fillRect/>
                  </a:stretch>
                </pic:blipFill>
                <pic:spPr>
                  <a:xfrm>
                    <a:off x="0" y="0"/>
                    <a:ext cx="5274310" cy="4777740"/>
                  </a:xfrm>
                  <a:prstGeom prst="rect">
                    <a:avLst/>
                  </a:prstGeom>
                  <a:noFill/>
                  <a:ln>
                    <a:noFill/>
                  </a:ln>
                </pic:spPr>
              </pic:pic>
            </a:graphicData>
          </a:graphic>
        </wp:anchor>
      </w:drawing>
    </w:r>
    <w:r>
      <w:rPr>
        <w:rFonts w:hint="eastAsia"/>
      </w:rPr>
      <w:t>北京金英杰直播学院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59A8CAC"/>
    <w:multiLevelType w:val="singleLevel"/>
    <w:tmpl w:val="A59A8CAC"/>
    <w:lvl w:ilvl="0">
      <w:start w:val="1"/>
      <w:numFmt w:val="upperLetter"/>
      <w:suff w:val="nothing"/>
      <w:lvlText w:val="%1．"/>
      <w:lvlJc w:val="left"/>
    </w:lvl>
  </w:abstractNum>
  <w:abstractNum w:abstractNumId="1" w15:restartNumberingAfterBreak="0">
    <w:nsid w:val="B10EACCF"/>
    <w:multiLevelType w:val="singleLevel"/>
    <w:tmpl w:val="B10EACCF"/>
    <w:lvl w:ilvl="0">
      <w:start w:val="1"/>
      <w:numFmt w:val="upperLetter"/>
      <w:lvlText w:val="%1."/>
      <w:lvlJc w:val="left"/>
      <w:pPr>
        <w:tabs>
          <w:tab w:val="left" w:pos="312"/>
        </w:tabs>
      </w:pPr>
    </w:lvl>
  </w:abstractNum>
  <w:abstractNum w:abstractNumId="2" w15:restartNumberingAfterBreak="0">
    <w:nsid w:val="FCEEE35D"/>
    <w:multiLevelType w:val="singleLevel"/>
    <w:tmpl w:val="FCEEE35D"/>
    <w:lvl w:ilvl="0">
      <w:start w:val="1"/>
      <w:numFmt w:val="upperLetter"/>
      <w:suff w:val="nothing"/>
      <w:lvlText w:val="%1．"/>
      <w:lvlJc w:val="left"/>
    </w:lvl>
  </w:abstractNum>
  <w:abstractNum w:abstractNumId="3" w15:restartNumberingAfterBreak="0">
    <w:nsid w:val="2404355D"/>
    <w:multiLevelType w:val="singleLevel"/>
    <w:tmpl w:val="2404355D"/>
    <w:lvl w:ilvl="0">
      <w:start w:val="1"/>
      <w:numFmt w:val="upperLetter"/>
      <w:suff w:val="nothing"/>
      <w:lvlText w:val="%1．"/>
      <w:lvlJc w:val="left"/>
    </w:lvl>
  </w:abstractNum>
  <w:abstractNum w:abstractNumId="4" w15:restartNumberingAfterBreak="0">
    <w:nsid w:val="513E49C5"/>
    <w:multiLevelType w:val="singleLevel"/>
    <w:tmpl w:val="513E49C5"/>
    <w:lvl w:ilvl="0">
      <w:start w:val="1"/>
      <w:numFmt w:val="upperLetter"/>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891"/>
    <w:rsid w:val="00095D62"/>
    <w:rsid w:val="000E2656"/>
    <w:rsid w:val="0023020A"/>
    <w:rsid w:val="00236C4F"/>
    <w:rsid w:val="00391E45"/>
    <w:rsid w:val="003F26A3"/>
    <w:rsid w:val="00620C49"/>
    <w:rsid w:val="006C3E17"/>
    <w:rsid w:val="00806ACC"/>
    <w:rsid w:val="008A16C1"/>
    <w:rsid w:val="008F08CF"/>
    <w:rsid w:val="0090637E"/>
    <w:rsid w:val="00A10F01"/>
    <w:rsid w:val="00A66B30"/>
    <w:rsid w:val="00A71A0B"/>
    <w:rsid w:val="00A76E9B"/>
    <w:rsid w:val="00BB05FC"/>
    <w:rsid w:val="00BB6CBE"/>
    <w:rsid w:val="00C07639"/>
    <w:rsid w:val="00C56776"/>
    <w:rsid w:val="00CD6091"/>
    <w:rsid w:val="00DF2449"/>
    <w:rsid w:val="00E06891"/>
    <w:rsid w:val="00E430A6"/>
    <w:rsid w:val="00E51A67"/>
    <w:rsid w:val="00E7173C"/>
    <w:rsid w:val="00E72628"/>
    <w:rsid w:val="00EA567D"/>
    <w:rsid w:val="00F22669"/>
    <w:rsid w:val="00F35D8F"/>
    <w:rsid w:val="03824FEF"/>
    <w:rsid w:val="040C7E08"/>
    <w:rsid w:val="0F2D0D24"/>
    <w:rsid w:val="0F747C97"/>
    <w:rsid w:val="118D12EE"/>
    <w:rsid w:val="15B857FD"/>
    <w:rsid w:val="20490706"/>
    <w:rsid w:val="228161E9"/>
    <w:rsid w:val="290F542B"/>
    <w:rsid w:val="30F5638E"/>
    <w:rsid w:val="353D5048"/>
    <w:rsid w:val="37E104AC"/>
    <w:rsid w:val="3E412D05"/>
    <w:rsid w:val="3FAD7A7E"/>
    <w:rsid w:val="43380256"/>
    <w:rsid w:val="4AF70D91"/>
    <w:rsid w:val="50003789"/>
    <w:rsid w:val="53AE788D"/>
    <w:rsid w:val="594E4ACA"/>
    <w:rsid w:val="5B2642C1"/>
    <w:rsid w:val="5F3E7A3D"/>
    <w:rsid w:val="6C44186C"/>
    <w:rsid w:val="79A039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C7BAC"/>
  <w15:docId w15:val="{D897DA92-4D63-4AD5-AFB6-50D4513CA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rPr>
  </w:style>
  <w:style w:type="paragraph" w:styleId="a4">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2733">
      <w:bodyDiv w:val="1"/>
      <w:marLeft w:val="0"/>
      <w:marRight w:val="0"/>
      <w:marTop w:val="0"/>
      <w:marBottom w:val="0"/>
      <w:divBdr>
        <w:top w:val="none" w:sz="0" w:space="0" w:color="auto"/>
        <w:left w:val="none" w:sz="0" w:space="0" w:color="auto"/>
        <w:bottom w:val="none" w:sz="0" w:space="0" w:color="auto"/>
        <w:right w:val="none" w:sz="0" w:space="0" w:color="auto"/>
      </w:divBdr>
    </w:div>
    <w:div w:id="10647855">
      <w:bodyDiv w:val="1"/>
      <w:marLeft w:val="0"/>
      <w:marRight w:val="0"/>
      <w:marTop w:val="0"/>
      <w:marBottom w:val="0"/>
      <w:divBdr>
        <w:top w:val="none" w:sz="0" w:space="0" w:color="auto"/>
        <w:left w:val="none" w:sz="0" w:space="0" w:color="auto"/>
        <w:bottom w:val="none" w:sz="0" w:space="0" w:color="auto"/>
        <w:right w:val="none" w:sz="0" w:space="0" w:color="auto"/>
      </w:divBdr>
    </w:div>
    <w:div w:id="25327955">
      <w:bodyDiv w:val="1"/>
      <w:marLeft w:val="0"/>
      <w:marRight w:val="0"/>
      <w:marTop w:val="0"/>
      <w:marBottom w:val="0"/>
      <w:divBdr>
        <w:top w:val="none" w:sz="0" w:space="0" w:color="auto"/>
        <w:left w:val="none" w:sz="0" w:space="0" w:color="auto"/>
        <w:bottom w:val="none" w:sz="0" w:space="0" w:color="auto"/>
        <w:right w:val="none" w:sz="0" w:space="0" w:color="auto"/>
      </w:divBdr>
    </w:div>
    <w:div w:id="37437375">
      <w:bodyDiv w:val="1"/>
      <w:marLeft w:val="0"/>
      <w:marRight w:val="0"/>
      <w:marTop w:val="0"/>
      <w:marBottom w:val="0"/>
      <w:divBdr>
        <w:top w:val="none" w:sz="0" w:space="0" w:color="auto"/>
        <w:left w:val="none" w:sz="0" w:space="0" w:color="auto"/>
        <w:bottom w:val="none" w:sz="0" w:space="0" w:color="auto"/>
        <w:right w:val="none" w:sz="0" w:space="0" w:color="auto"/>
      </w:divBdr>
    </w:div>
    <w:div w:id="42870954">
      <w:bodyDiv w:val="1"/>
      <w:marLeft w:val="0"/>
      <w:marRight w:val="0"/>
      <w:marTop w:val="0"/>
      <w:marBottom w:val="0"/>
      <w:divBdr>
        <w:top w:val="none" w:sz="0" w:space="0" w:color="auto"/>
        <w:left w:val="none" w:sz="0" w:space="0" w:color="auto"/>
        <w:bottom w:val="none" w:sz="0" w:space="0" w:color="auto"/>
        <w:right w:val="none" w:sz="0" w:space="0" w:color="auto"/>
      </w:divBdr>
    </w:div>
    <w:div w:id="44958501">
      <w:bodyDiv w:val="1"/>
      <w:marLeft w:val="0"/>
      <w:marRight w:val="0"/>
      <w:marTop w:val="0"/>
      <w:marBottom w:val="0"/>
      <w:divBdr>
        <w:top w:val="none" w:sz="0" w:space="0" w:color="auto"/>
        <w:left w:val="none" w:sz="0" w:space="0" w:color="auto"/>
        <w:bottom w:val="none" w:sz="0" w:space="0" w:color="auto"/>
        <w:right w:val="none" w:sz="0" w:space="0" w:color="auto"/>
      </w:divBdr>
    </w:div>
    <w:div w:id="71969666">
      <w:bodyDiv w:val="1"/>
      <w:marLeft w:val="0"/>
      <w:marRight w:val="0"/>
      <w:marTop w:val="0"/>
      <w:marBottom w:val="0"/>
      <w:divBdr>
        <w:top w:val="none" w:sz="0" w:space="0" w:color="auto"/>
        <w:left w:val="none" w:sz="0" w:space="0" w:color="auto"/>
        <w:bottom w:val="none" w:sz="0" w:space="0" w:color="auto"/>
        <w:right w:val="none" w:sz="0" w:space="0" w:color="auto"/>
      </w:divBdr>
    </w:div>
    <w:div w:id="82260417">
      <w:bodyDiv w:val="1"/>
      <w:marLeft w:val="0"/>
      <w:marRight w:val="0"/>
      <w:marTop w:val="0"/>
      <w:marBottom w:val="0"/>
      <w:divBdr>
        <w:top w:val="none" w:sz="0" w:space="0" w:color="auto"/>
        <w:left w:val="none" w:sz="0" w:space="0" w:color="auto"/>
        <w:bottom w:val="none" w:sz="0" w:space="0" w:color="auto"/>
        <w:right w:val="none" w:sz="0" w:space="0" w:color="auto"/>
      </w:divBdr>
    </w:div>
    <w:div w:id="94903904">
      <w:bodyDiv w:val="1"/>
      <w:marLeft w:val="0"/>
      <w:marRight w:val="0"/>
      <w:marTop w:val="0"/>
      <w:marBottom w:val="0"/>
      <w:divBdr>
        <w:top w:val="none" w:sz="0" w:space="0" w:color="auto"/>
        <w:left w:val="none" w:sz="0" w:space="0" w:color="auto"/>
        <w:bottom w:val="none" w:sz="0" w:space="0" w:color="auto"/>
        <w:right w:val="none" w:sz="0" w:space="0" w:color="auto"/>
      </w:divBdr>
    </w:div>
    <w:div w:id="103504045">
      <w:bodyDiv w:val="1"/>
      <w:marLeft w:val="0"/>
      <w:marRight w:val="0"/>
      <w:marTop w:val="0"/>
      <w:marBottom w:val="0"/>
      <w:divBdr>
        <w:top w:val="none" w:sz="0" w:space="0" w:color="auto"/>
        <w:left w:val="none" w:sz="0" w:space="0" w:color="auto"/>
        <w:bottom w:val="none" w:sz="0" w:space="0" w:color="auto"/>
        <w:right w:val="none" w:sz="0" w:space="0" w:color="auto"/>
      </w:divBdr>
    </w:div>
    <w:div w:id="115487580">
      <w:bodyDiv w:val="1"/>
      <w:marLeft w:val="0"/>
      <w:marRight w:val="0"/>
      <w:marTop w:val="0"/>
      <w:marBottom w:val="0"/>
      <w:divBdr>
        <w:top w:val="none" w:sz="0" w:space="0" w:color="auto"/>
        <w:left w:val="none" w:sz="0" w:space="0" w:color="auto"/>
        <w:bottom w:val="none" w:sz="0" w:space="0" w:color="auto"/>
        <w:right w:val="none" w:sz="0" w:space="0" w:color="auto"/>
      </w:divBdr>
    </w:div>
    <w:div w:id="118453980">
      <w:bodyDiv w:val="1"/>
      <w:marLeft w:val="0"/>
      <w:marRight w:val="0"/>
      <w:marTop w:val="0"/>
      <w:marBottom w:val="0"/>
      <w:divBdr>
        <w:top w:val="none" w:sz="0" w:space="0" w:color="auto"/>
        <w:left w:val="none" w:sz="0" w:space="0" w:color="auto"/>
        <w:bottom w:val="none" w:sz="0" w:space="0" w:color="auto"/>
        <w:right w:val="none" w:sz="0" w:space="0" w:color="auto"/>
      </w:divBdr>
    </w:div>
    <w:div w:id="121115153">
      <w:bodyDiv w:val="1"/>
      <w:marLeft w:val="0"/>
      <w:marRight w:val="0"/>
      <w:marTop w:val="0"/>
      <w:marBottom w:val="0"/>
      <w:divBdr>
        <w:top w:val="none" w:sz="0" w:space="0" w:color="auto"/>
        <w:left w:val="none" w:sz="0" w:space="0" w:color="auto"/>
        <w:bottom w:val="none" w:sz="0" w:space="0" w:color="auto"/>
        <w:right w:val="none" w:sz="0" w:space="0" w:color="auto"/>
      </w:divBdr>
    </w:div>
    <w:div w:id="150368358">
      <w:bodyDiv w:val="1"/>
      <w:marLeft w:val="0"/>
      <w:marRight w:val="0"/>
      <w:marTop w:val="0"/>
      <w:marBottom w:val="0"/>
      <w:divBdr>
        <w:top w:val="none" w:sz="0" w:space="0" w:color="auto"/>
        <w:left w:val="none" w:sz="0" w:space="0" w:color="auto"/>
        <w:bottom w:val="none" w:sz="0" w:space="0" w:color="auto"/>
        <w:right w:val="none" w:sz="0" w:space="0" w:color="auto"/>
      </w:divBdr>
    </w:div>
    <w:div w:id="154956915">
      <w:bodyDiv w:val="1"/>
      <w:marLeft w:val="0"/>
      <w:marRight w:val="0"/>
      <w:marTop w:val="0"/>
      <w:marBottom w:val="0"/>
      <w:divBdr>
        <w:top w:val="none" w:sz="0" w:space="0" w:color="auto"/>
        <w:left w:val="none" w:sz="0" w:space="0" w:color="auto"/>
        <w:bottom w:val="none" w:sz="0" w:space="0" w:color="auto"/>
        <w:right w:val="none" w:sz="0" w:space="0" w:color="auto"/>
      </w:divBdr>
    </w:div>
    <w:div w:id="158471139">
      <w:bodyDiv w:val="1"/>
      <w:marLeft w:val="0"/>
      <w:marRight w:val="0"/>
      <w:marTop w:val="0"/>
      <w:marBottom w:val="0"/>
      <w:divBdr>
        <w:top w:val="none" w:sz="0" w:space="0" w:color="auto"/>
        <w:left w:val="none" w:sz="0" w:space="0" w:color="auto"/>
        <w:bottom w:val="none" w:sz="0" w:space="0" w:color="auto"/>
        <w:right w:val="none" w:sz="0" w:space="0" w:color="auto"/>
      </w:divBdr>
    </w:div>
    <w:div w:id="166947416">
      <w:bodyDiv w:val="1"/>
      <w:marLeft w:val="0"/>
      <w:marRight w:val="0"/>
      <w:marTop w:val="0"/>
      <w:marBottom w:val="0"/>
      <w:divBdr>
        <w:top w:val="none" w:sz="0" w:space="0" w:color="auto"/>
        <w:left w:val="none" w:sz="0" w:space="0" w:color="auto"/>
        <w:bottom w:val="none" w:sz="0" w:space="0" w:color="auto"/>
        <w:right w:val="none" w:sz="0" w:space="0" w:color="auto"/>
      </w:divBdr>
    </w:div>
    <w:div w:id="175000147">
      <w:bodyDiv w:val="1"/>
      <w:marLeft w:val="0"/>
      <w:marRight w:val="0"/>
      <w:marTop w:val="0"/>
      <w:marBottom w:val="0"/>
      <w:divBdr>
        <w:top w:val="none" w:sz="0" w:space="0" w:color="auto"/>
        <w:left w:val="none" w:sz="0" w:space="0" w:color="auto"/>
        <w:bottom w:val="none" w:sz="0" w:space="0" w:color="auto"/>
        <w:right w:val="none" w:sz="0" w:space="0" w:color="auto"/>
      </w:divBdr>
    </w:div>
    <w:div w:id="190188013">
      <w:bodyDiv w:val="1"/>
      <w:marLeft w:val="0"/>
      <w:marRight w:val="0"/>
      <w:marTop w:val="0"/>
      <w:marBottom w:val="0"/>
      <w:divBdr>
        <w:top w:val="none" w:sz="0" w:space="0" w:color="auto"/>
        <w:left w:val="none" w:sz="0" w:space="0" w:color="auto"/>
        <w:bottom w:val="none" w:sz="0" w:space="0" w:color="auto"/>
        <w:right w:val="none" w:sz="0" w:space="0" w:color="auto"/>
      </w:divBdr>
    </w:div>
    <w:div w:id="273902413">
      <w:bodyDiv w:val="1"/>
      <w:marLeft w:val="0"/>
      <w:marRight w:val="0"/>
      <w:marTop w:val="0"/>
      <w:marBottom w:val="0"/>
      <w:divBdr>
        <w:top w:val="none" w:sz="0" w:space="0" w:color="auto"/>
        <w:left w:val="none" w:sz="0" w:space="0" w:color="auto"/>
        <w:bottom w:val="none" w:sz="0" w:space="0" w:color="auto"/>
        <w:right w:val="none" w:sz="0" w:space="0" w:color="auto"/>
      </w:divBdr>
    </w:div>
    <w:div w:id="274287706">
      <w:bodyDiv w:val="1"/>
      <w:marLeft w:val="0"/>
      <w:marRight w:val="0"/>
      <w:marTop w:val="0"/>
      <w:marBottom w:val="0"/>
      <w:divBdr>
        <w:top w:val="none" w:sz="0" w:space="0" w:color="auto"/>
        <w:left w:val="none" w:sz="0" w:space="0" w:color="auto"/>
        <w:bottom w:val="none" w:sz="0" w:space="0" w:color="auto"/>
        <w:right w:val="none" w:sz="0" w:space="0" w:color="auto"/>
      </w:divBdr>
    </w:div>
    <w:div w:id="279381680">
      <w:bodyDiv w:val="1"/>
      <w:marLeft w:val="0"/>
      <w:marRight w:val="0"/>
      <w:marTop w:val="0"/>
      <w:marBottom w:val="0"/>
      <w:divBdr>
        <w:top w:val="none" w:sz="0" w:space="0" w:color="auto"/>
        <w:left w:val="none" w:sz="0" w:space="0" w:color="auto"/>
        <w:bottom w:val="none" w:sz="0" w:space="0" w:color="auto"/>
        <w:right w:val="none" w:sz="0" w:space="0" w:color="auto"/>
      </w:divBdr>
    </w:div>
    <w:div w:id="338309959">
      <w:bodyDiv w:val="1"/>
      <w:marLeft w:val="0"/>
      <w:marRight w:val="0"/>
      <w:marTop w:val="0"/>
      <w:marBottom w:val="0"/>
      <w:divBdr>
        <w:top w:val="none" w:sz="0" w:space="0" w:color="auto"/>
        <w:left w:val="none" w:sz="0" w:space="0" w:color="auto"/>
        <w:bottom w:val="none" w:sz="0" w:space="0" w:color="auto"/>
        <w:right w:val="none" w:sz="0" w:space="0" w:color="auto"/>
      </w:divBdr>
    </w:div>
    <w:div w:id="366099848">
      <w:bodyDiv w:val="1"/>
      <w:marLeft w:val="0"/>
      <w:marRight w:val="0"/>
      <w:marTop w:val="0"/>
      <w:marBottom w:val="0"/>
      <w:divBdr>
        <w:top w:val="none" w:sz="0" w:space="0" w:color="auto"/>
        <w:left w:val="none" w:sz="0" w:space="0" w:color="auto"/>
        <w:bottom w:val="none" w:sz="0" w:space="0" w:color="auto"/>
        <w:right w:val="none" w:sz="0" w:space="0" w:color="auto"/>
      </w:divBdr>
    </w:div>
    <w:div w:id="380638729">
      <w:bodyDiv w:val="1"/>
      <w:marLeft w:val="0"/>
      <w:marRight w:val="0"/>
      <w:marTop w:val="0"/>
      <w:marBottom w:val="0"/>
      <w:divBdr>
        <w:top w:val="none" w:sz="0" w:space="0" w:color="auto"/>
        <w:left w:val="none" w:sz="0" w:space="0" w:color="auto"/>
        <w:bottom w:val="none" w:sz="0" w:space="0" w:color="auto"/>
        <w:right w:val="none" w:sz="0" w:space="0" w:color="auto"/>
      </w:divBdr>
    </w:div>
    <w:div w:id="399912064">
      <w:bodyDiv w:val="1"/>
      <w:marLeft w:val="0"/>
      <w:marRight w:val="0"/>
      <w:marTop w:val="0"/>
      <w:marBottom w:val="0"/>
      <w:divBdr>
        <w:top w:val="none" w:sz="0" w:space="0" w:color="auto"/>
        <w:left w:val="none" w:sz="0" w:space="0" w:color="auto"/>
        <w:bottom w:val="none" w:sz="0" w:space="0" w:color="auto"/>
        <w:right w:val="none" w:sz="0" w:space="0" w:color="auto"/>
      </w:divBdr>
    </w:div>
    <w:div w:id="406070835">
      <w:bodyDiv w:val="1"/>
      <w:marLeft w:val="0"/>
      <w:marRight w:val="0"/>
      <w:marTop w:val="0"/>
      <w:marBottom w:val="0"/>
      <w:divBdr>
        <w:top w:val="none" w:sz="0" w:space="0" w:color="auto"/>
        <w:left w:val="none" w:sz="0" w:space="0" w:color="auto"/>
        <w:bottom w:val="none" w:sz="0" w:space="0" w:color="auto"/>
        <w:right w:val="none" w:sz="0" w:space="0" w:color="auto"/>
      </w:divBdr>
    </w:div>
    <w:div w:id="409035697">
      <w:bodyDiv w:val="1"/>
      <w:marLeft w:val="0"/>
      <w:marRight w:val="0"/>
      <w:marTop w:val="0"/>
      <w:marBottom w:val="0"/>
      <w:divBdr>
        <w:top w:val="none" w:sz="0" w:space="0" w:color="auto"/>
        <w:left w:val="none" w:sz="0" w:space="0" w:color="auto"/>
        <w:bottom w:val="none" w:sz="0" w:space="0" w:color="auto"/>
        <w:right w:val="none" w:sz="0" w:space="0" w:color="auto"/>
      </w:divBdr>
    </w:div>
    <w:div w:id="410389184">
      <w:bodyDiv w:val="1"/>
      <w:marLeft w:val="0"/>
      <w:marRight w:val="0"/>
      <w:marTop w:val="0"/>
      <w:marBottom w:val="0"/>
      <w:divBdr>
        <w:top w:val="none" w:sz="0" w:space="0" w:color="auto"/>
        <w:left w:val="none" w:sz="0" w:space="0" w:color="auto"/>
        <w:bottom w:val="none" w:sz="0" w:space="0" w:color="auto"/>
        <w:right w:val="none" w:sz="0" w:space="0" w:color="auto"/>
      </w:divBdr>
    </w:div>
    <w:div w:id="412549735">
      <w:bodyDiv w:val="1"/>
      <w:marLeft w:val="0"/>
      <w:marRight w:val="0"/>
      <w:marTop w:val="0"/>
      <w:marBottom w:val="0"/>
      <w:divBdr>
        <w:top w:val="none" w:sz="0" w:space="0" w:color="auto"/>
        <w:left w:val="none" w:sz="0" w:space="0" w:color="auto"/>
        <w:bottom w:val="none" w:sz="0" w:space="0" w:color="auto"/>
        <w:right w:val="none" w:sz="0" w:space="0" w:color="auto"/>
      </w:divBdr>
    </w:div>
    <w:div w:id="413161444">
      <w:bodyDiv w:val="1"/>
      <w:marLeft w:val="0"/>
      <w:marRight w:val="0"/>
      <w:marTop w:val="0"/>
      <w:marBottom w:val="0"/>
      <w:divBdr>
        <w:top w:val="none" w:sz="0" w:space="0" w:color="auto"/>
        <w:left w:val="none" w:sz="0" w:space="0" w:color="auto"/>
        <w:bottom w:val="none" w:sz="0" w:space="0" w:color="auto"/>
        <w:right w:val="none" w:sz="0" w:space="0" w:color="auto"/>
      </w:divBdr>
    </w:div>
    <w:div w:id="427426998">
      <w:bodyDiv w:val="1"/>
      <w:marLeft w:val="0"/>
      <w:marRight w:val="0"/>
      <w:marTop w:val="0"/>
      <w:marBottom w:val="0"/>
      <w:divBdr>
        <w:top w:val="none" w:sz="0" w:space="0" w:color="auto"/>
        <w:left w:val="none" w:sz="0" w:space="0" w:color="auto"/>
        <w:bottom w:val="none" w:sz="0" w:space="0" w:color="auto"/>
        <w:right w:val="none" w:sz="0" w:space="0" w:color="auto"/>
      </w:divBdr>
    </w:div>
    <w:div w:id="433668489">
      <w:bodyDiv w:val="1"/>
      <w:marLeft w:val="0"/>
      <w:marRight w:val="0"/>
      <w:marTop w:val="0"/>
      <w:marBottom w:val="0"/>
      <w:divBdr>
        <w:top w:val="none" w:sz="0" w:space="0" w:color="auto"/>
        <w:left w:val="none" w:sz="0" w:space="0" w:color="auto"/>
        <w:bottom w:val="none" w:sz="0" w:space="0" w:color="auto"/>
        <w:right w:val="none" w:sz="0" w:space="0" w:color="auto"/>
      </w:divBdr>
    </w:div>
    <w:div w:id="441806321">
      <w:bodyDiv w:val="1"/>
      <w:marLeft w:val="0"/>
      <w:marRight w:val="0"/>
      <w:marTop w:val="0"/>
      <w:marBottom w:val="0"/>
      <w:divBdr>
        <w:top w:val="none" w:sz="0" w:space="0" w:color="auto"/>
        <w:left w:val="none" w:sz="0" w:space="0" w:color="auto"/>
        <w:bottom w:val="none" w:sz="0" w:space="0" w:color="auto"/>
        <w:right w:val="none" w:sz="0" w:space="0" w:color="auto"/>
      </w:divBdr>
    </w:div>
    <w:div w:id="463305643">
      <w:bodyDiv w:val="1"/>
      <w:marLeft w:val="0"/>
      <w:marRight w:val="0"/>
      <w:marTop w:val="0"/>
      <w:marBottom w:val="0"/>
      <w:divBdr>
        <w:top w:val="none" w:sz="0" w:space="0" w:color="auto"/>
        <w:left w:val="none" w:sz="0" w:space="0" w:color="auto"/>
        <w:bottom w:val="none" w:sz="0" w:space="0" w:color="auto"/>
        <w:right w:val="none" w:sz="0" w:space="0" w:color="auto"/>
      </w:divBdr>
    </w:div>
    <w:div w:id="463352598">
      <w:bodyDiv w:val="1"/>
      <w:marLeft w:val="0"/>
      <w:marRight w:val="0"/>
      <w:marTop w:val="0"/>
      <w:marBottom w:val="0"/>
      <w:divBdr>
        <w:top w:val="none" w:sz="0" w:space="0" w:color="auto"/>
        <w:left w:val="none" w:sz="0" w:space="0" w:color="auto"/>
        <w:bottom w:val="none" w:sz="0" w:space="0" w:color="auto"/>
        <w:right w:val="none" w:sz="0" w:space="0" w:color="auto"/>
      </w:divBdr>
    </w:div>
    <w:div w:id="480271979">
      <w:bodyDiv w:val="1"/>
      <w:marLeft w:val="0"/>
      <w:marRight w:val="0"/>
      <w:marTop w:val="0"/>
      <w:marBottom w:val="0"/>
      <w:divBdr>
        <w:top w:val="none" w:sz="0" w:space="0" w:color="auto"/>
        <w:left w:val="none" w:sz="0" w:space="0" w:color="auto"/>
        <w:bottom w:val="none" w:sz="0" w:space="0" w:color="auto"/>
        <w:right w:val="none" w:sz="0" w:space="0" w:color="auto"/>
      </w:divBdr>
    </w:div>
    <w:div w:id="505557367">
      <w:bodyDiv w:val="1"/>
      <w:marLeft w:val="0"/>
      <w:marRight w:val="0"/>
      <w:marTop w:val="0"/>
      <w:marBottom w:val="0"/>
      <w:divBdr>
        <w:top w:val="none" w:sz="0" w:space="0" w:color="auto"/>
        <w:left w:val="none" w:sz="0" w:space="0" w:color="auto"/>
        <w:bottom w:val="none" w:sz="0" w:space="0" w:color="auto"/>
        <w:right w:val="none" w:sz="0" w:space="0" w:color="auto"/>
      </w:divBdr>
    </w:div>
    <w:div w:id="519465710">
      <w:bodyDiv w:val="1"/>
      <w:marLeft w:val="0"/>
      <w:marRight w:val="0"/>
      <w:marTop w:val="0"/>
      <w:marBottom w:val="0"/>
      <w:divBdr>
        <w:top w:val="none" w:sz="0" w:space="0" w:color="auto"/>
        <w:left w:val="none" w:sz="0" w:space="0" w:color="auto"/>
        <w:bottom w:val="none" w:sz="0" w:space="0" w:color="auto"/>
        <w:right w:val="none" w:sz="0" w:space="0" w:color="auto"/>
      </w:divBdr>
    </w:div>
    <w:div w:id="520314936">
      <w:bodyDiv w:val="1"/>
      <w:marLeft w:val="0"/>
      <w:marRight w:val="0"/>
      <w:marTop w:val="0"/>
      <w:marBottom w:val="0"/>
      <w:divBdr>
        <w:top w:val="none" w:sz="0" w:space="0" w:color="auto"/>
        <w:left w:val="none" w:sz="0" w:space="0" w:color="auto"/>
        <w:bottom w:val="none" w:sz="0" w:space="0" w:color="auto"/>
        <w:right w:val="none" w:sz="0" w:space="0" w:color="auto"/>
      </w:divBdr>
    </w:div>
    <w:div w:id="528302669">
      <w:bodyDiv w:val="1"/>
      <w:marLeft w:val="0"/>
      <w:marRight w:val="0"/>
      <w:marTop w:val="0"/>
      <w:marBottom w:val="0"/>
      <w:divBdr>
        <w:top w:val="none" w:sz="0" w:space="0" w:color="auto"/>
        <w:left w:val="none" w:sz="0" w:space="0" w:color="auto"/>
        <w:bottom w:val="none" w:sz="0" w:space="0" w:color="auto"/>
        <w:right w:val="none" w:sz="0" w:space="0" w:color="auto"/>
      </w:divBdr>
    </w:div>
    <w:div w:id="531041123">
      <w:bodyDiv w:val="1"/>
      <w:marLeft w:val="0"/>
      <w:marRight w:val="0"/>
      <w:marTop w:val="0"/>
      <w:marBottom w:val="0"/>
      <w:divBdr>
        <w:top w:val="none" w:sz="0" w:space="0" w:color="auto"/>
        <w:left w:val="none" w:sz="0" w:space="0" w:color="auto"/>
        <w:bottom w:val="none" w:sz="0" w:space="0" w:color="auto"/>
        <w:right w:val="none" w:sz="0" w:space="0" w:color="auto"/>
      </w:divBdr>
    </w:div>
    <w:div w:id="579679318">
      <w:bodyDiv w:val="1"/>
      <w:marLeft w:val="0"/>
      <w:marRight w:val="0"/>
      <w:marTop w:val="0"/>
      <w:marBottom w:val="0"/>
      <w:divBdr>
        <w:top w:val="none" w:sz="0" w:space="0" w:color="auto"/>
        <w:left w:val="none" w:sz="0" w:space="0" w:color="auto"/>
        <w:bottom w:val="none" w:sz="0" w:space="0" w:color="auto"/>
        <w:right w:val="none" w:sz="0" w:space="0" w:color="auto"/>
      </w:divBdr>
    </w:div>
    <w:div w:id="589697232">
      <w:bodyDiv w:val="1"/>
      <w:marLeft w:val="0"/>
      <w:marRight w:val="0"/>
      <w:marTop w:val="0"/>
      <w:marBottom w:val="0"/>
      <w:divBdr>
        <w:top w:val="none" w:sz="0" w:space="0" w:color="auto"/>
        <w:left w:val="none" w:sz="0" w:space="0" w:color="auto"/>
        <w:bottom w:val="none" w:sz="0" w:space="0" w:color="auto"/>
        <w:right w:val="none" w:sz="0" w:space="0" w:color="auto"/>
      </w:divBdr>
    </w:div>
    <w:div w:id="595791180">
      <w:bodyDiv w:val="1"/>
      <w:marLeft w:val="0"/>
      <w:marRight w:val="0"/>
      <w:marTop w:val="0"/>
      <w:marBottom w:val="0"/>
      <w:divBdr>
        <w:top w:val="none" w:sz="0" w:space="0" w:color="auto"/>
        <w:left w:val="none" w:sz="0" w:space="0" w:color="auto"/>
        <w:bottom w:val="none" w:sz="0" w:space="0" w:color="auto"/>
        <w:right w:val="none" w:sz="0" w:space="0" w:color="auto"/>
      </w:divBdr>
    </w:div>
    <w:div w:id="600336423">
      <w:bodyDiv w:val="1"/>
      <w:marLeft w:val="0"/>
      <w:marRight w:val="0"/>
      <w:marTop w:val="0"/>
      <w:marBottom w:val="0"/>
      <w:divBdr>
        <w:top w:val="none" w:sz="0" w:space="0" w:color="auto"/>
        <w:left w:val="none" w:sz="0" w:space="0" w:color="auto"/>
        <w:bottom w:val="none" w:sz="0" w:space="0" w:color="auto"/>
        <w:right w:val="none" w:sz="0" w:space="0" w:color="auto"/>
      </w:divBdr>
    </w:div>
    <w:div w:id="608702786">
      <w:bodyDiv w:val="1"/>
      <w:marLeft w:val="0"/>
      <w:marRight w:val="0"/>
      <w:marTop w:val="0"/>
      <w:marBottom w:val="0"/>
      <w:divBdr>
        <w:top w:val="none" w:sz="0" w:space="0" w:color="auto"/>
        <w:left w:val="none" w:sz="0" w:space="0" w:color="auto"/>
        <w:bottom w:val="none" w:sz="0" w:space="0" w:color="auto"/>
        <w:right w:val="none" w:sz="0" w:space="0" w:color="auto"/>
      </w:divBdr>
    </w:div>
    <w:div w:id="648946220">
      <w:bodyDiv w:val="1"/>
      <w:marLeft w:val="0"/>
      <w:marRight w:val="0"/>
      <w:marTop w:val="0"/>
      <w:marBottom w:val="0"/>
      <w:divBdr>
        <w:top w:val="none" w:sz="0" w:space="0" w:color="auto"/>
        <w:left w:val="none" w:sz="0" w:space="0" w:color="auto"/>
        <w:bottom w:val="none" w:sz="0" w:space="0" w:color="auto"/>
        <w:right w:val="none" w:sz="0" w:space="0" w:color="auto"/>
      </w:divBdr>
    </w:div>
    <w:div w:id="672955237">
      <w:bodyDiv w:val="1"/>
      <w:marLeft w:val="0"/>
      <w:marRight w:val="0"/>
      <w:marTop w:val="0"/>
      <w:marBottom w:val="0"/>
      <w:divBdr>
        <w:top w:val="none" w:sz="0" w:space="0" w:color="auto"/>
        <w:left w:val="none" w:sz="0" w:space="0" w:color="auto"/>
        <w:bottom w:val="none" w:sz="0" w:space="0" w:color="auto"/>
        <w:right w:val="none" w:sz="0" w:space="0" w:color="auto"/>
      </w:divBdr>
    </w:div>
    <w:div w:id="687802402">
      <w:bodyDiv w:val="1"/>
      <w:marLeft w:val="0"/>
      <w:marRight w:val="0"/>
      <w:marTop w:val="0"/>
      <w:marBottom w:val="0"/>
      <w:divBdr>
        <w:top w:val="none" w:sz="0" w:space="0" w:color="auto"/>
        <w:left w:val="none" w:sz="0" w:space="0" w:color="auto"/>
        <w:bottom w:val="none" w:sz="0" w:space="0" w:color="auto"/>
        <w:right w:val="none" w:sz="0" w:space="0" w:color="auto"/>
      </w:divBdr>
    </w:div>
    <w:div w:id="698354252">
      <w:bodyDiv w:val="1"/>
      <w:marLeft w:val="0"/>
      <w:marRight w:val="0"/>
      <w:marTop w:val="0"/>
      <w:marBottom w:val="0"/>
      <w:divBdr>
        <w:top w:val="none" w:sz="0" w:space="0" w:color="auto"/>
        <w:left w:val="none" w:sz="0" w:space="0" w:color="auto"/>
        <w:bottom w:val="none" w:sz="0" w:space="0" w:color="auto"/>
        <w:right w:val="none" w:sz="0" w:space="0" w:color="auto"/>
      </w:divBdr>
    </w:div>
    <w:div w:id="709040232">
      <w:bodyDiv w:val="1"/>
      <w:marLeft w:val="0"/>
      <w:marRight w:val="0"/>
      <w:marTop w:val="0"/>
      <w:marBottom w:val="0"/>
      <w:divBdr>
        <w:top w:val="none" w:sz="0" w:space="0" w:color="auto"/>
        <w:left w:val="none" w:sz="0" w:space="0" w:color="auto"/>
        <w:bottom w:val="none" w:sz="0" w:space="0" w:color="auto"/>
        <w:right w:val="none" w:sz="0" w:space="0" w:color="auto"/>
      </w:divBdr>
    </w:div>
    <w:div w:id="714045437">
      <w:bodyDiv w:val="1"/>
      <w:marLeft w:val="0"/>
      <w:marRight w:val="0"/>
      <w:marTop w:val="0"/>
      <w:marBottom w:val="0"/>
      <w:divBdr>
        <w:top w:val="none" w:sz="0" w:space="0" w:color="auto"/>
        <w:left w:val="none" w:sz="0" w:space="0" w:color="auto"/>
        <w:bottom w:val="none" w:sz="0" w:space="0" w:color="auto"/>
        <w:right w:val="none" w:sz="0" w:space="0" w:color="auto"/>
      </w:divBdr>
    </w:div>
    <w:div w:id="754473703">
      <w:bodyDiv w:val="1"/>
      <w:marLeft w:val="0"/>
      <w:marRight w:val="0"/>
      <w:marTop w:val="0"/>
      <w:marBottom w:val="0"/>
      <w:divBdr>
        <w:top w:val="none" w:sz="0" w:space="0" w:color="auto"/>
        <w:left w:val="none" w:sz="0" w:space="0" w:color="auto"/>
        <w:bottom w:val="none" w:sz="0" w:space="0" w:color="auto"/>
        <w:right w:val="none" w:sz="0" w:space="0" w:color="auto"/>
      </w:divBdr>
    </w:div>
    <w:div w:id="757093134">
      <w:bodyDiv w:val="1"/>
      <w:marLeft w:val="0"/>
      <w:marRight w:val="0"/>
      <w:marTop w:val="0"/>
      <w:marBottom w:val="0"/>
      <w:divBdr>
        <w:top w:val="none" w:sz="0" w:space="0" w:color="auto"/>
        <w:left w:val="none" w:sz="0" w:space="0" w:color="auto"/>
        <w:bottom w:val="none" w:sz="0" w:space="0" w:color="auto"/>
        <w:right w:val="none" w:sz="0" w:space="0" w:color="auto"/>
      </w:divBdr>
    </w:div>
    <w:div w:id="774860484">
      <w:bodyDiv w:val="1"/>
      <w:marLeft w:val="0"/>
      <w:marRight w:val="0"/>
      <w:marTop w:val="0"/>
      <w:marBottom w:val="0"/>
      <w:divBdr>
        <w:top w:val="none" w:sz="0" w:space="0" w:color="auto"/>
        <w:left w:val="none" w:sz="0" w:space="0" w:color="auto"/>
        <w:bottom w:val="none" w:sz="0" w:space="0" w:color="auto"/>
        <w:right w:val="none" w:sz="0" w:space="0" w:color="auto"/>
      </w:divBdr>
    </w:div>
    <w:div w:id="779908335">
      <w:bodyDiv w:val="1"/>
      <w:marLeft w:val="0"/>
      <w:marRight w:val="0"/>
      <w:marTop w:val="0"/>
      <w:marBottom w:val="0"/>
      <w:divBdr>
        <w:top w:val="none" w:sz="0" w:space="0" w:color="auto"/>
        <w:left w:val="none" w:sz="0" w:space="0" w:color="auto"/>
        <w:bottom w:val="none" w:sz="0" w:space="0" w:color="auto"/>
        <w:right w:val="none" w:sz="0" w:space="0" w:color="auto"/>
      </w:divBdr>
    </w:div>
    <w:div w:id="801197461">
      <w:bodyDiv w:val="1"/>
      <w:marLeft w:val="0"/>
      <w:marRight w:val="0"/>
      <w:marTop w:val="0"/>
      <w:marBottom w:val="0"/>
      <w:divBdr>
        <w:top w:val="none" w:sz="0" w:space="0" w:color="auto"/>
        <w:left w:val="none" w:sz="0" w:space="0" w:color="auto"/>
        <w:bottom w:val="none" w:sz="0" w:space="0" w:color="auto"/>
        <w:right w:val="none" w:sz="0" w:space="0" w:color="auto"/>
      </w:divBdr>
    </w:div>
    <w:div w:id="805777746">
      <w:bodyDiv w:val="1"/>
      <w:marLeft w:val="0"/>
      <w:marRight w:val="0"/>
      <w:marTop w:val="0"/>
      <w:marBottom w:val="0"/>
      <w:divBdr>
        <w:top w:val="none" w:sz="0" w:space="0" w:color="auto"/>
        <w:left w:val="none" w:sz="0" w:space="0" w:color="auto"/>
        <w:bottom w:val="none" w:sz="0" w:space="0" w:color="auto"/>
        <w:right w:val="none" w:sz="0" w:space="0" w:color="auto"/>
      </w:divBdr>
    </w:div>
    <w:div w:id="817457793">
      <w:bodyDiv w:val="1"/>
      <w:marLeft w:val="0"/>
      <w:marRight w:val="0"/>
      <w:marTop w:val="0"/>
      <w:marBottom w:val="0"/>
      <w:divBdr>
        <w:top w:val="none" w:sz="0" w:space="0" w:color="auto"/>
        <w:left w:val="none" w:sz="0" w:space="0" w:color="auto"/>
        <w:bottom w:val="none" w:sz="0" w:space="0" w:color="auto"/>
        <w:right w:val="none" w:sz="0" w:space="0" w:color="auto"/>
      </w:divBdr>
    </w:div>
    <w:div w:id="840969635">
      <w:bodyDiv w:val="1"/>
      <w:marLeft w:val="0"/>
      <w:marRight w:val="0"/>
      <w:marTop w:val="0"/>
      <w:marBottom w:val="0"/>
      <w:divBdr>
        <w:top w:val="none" w:sz="0" w:space="0" w:color="auto"/>
        <w:left w:val="none" w:sz="0" w:space="0" w:color="auto"/>
        <w:bottom w:val="none" w:sz="0" w:space="0" w:color="auto"/>
        <w:right w:val="none" w:sz="0" w:space="0" w:color="auto"/>
      </w:divBdr>
    </w:div>
    <w:div w:id="871769500">
      <w:bodyDiv w:val="1"/>
      <w:marLeft w:val="0"/>
      <w:marRight w:val="0"/>
      <w:marTop w:val="0"/>
      <w:marBottom w:val="0"/>
      <w:divBdr>
        <w:top w:val="none" w:sz="0" w:space="0" w:color="auto"/>
        <w:left w:val="none" w:sz="0" w:space="0" w:color="auto"/>
        <w:bottom w:val="none" w:sz="0" w:space="0" w:color="auto"/>
        <w:right w:val="none" w:sz="0" w:space="0" w:color="auto"/>
      </w:divBdr>
    </w:div>
    <w:div w:id="873925875">
      <w:bodyDiv w:val="1"/>
      <w:marLeft w:val="0"/>
      <w:marRight w:val="0"/>
      <w:marTop w:val="0"/>
      <w:marBottom w:val="0"/>
      <w:divBdr>
        <w:top w:val="none" w:sz="0" w:space="0" w:color="auto"/>
        <w:left w:val="none" w:sz="0" w:space="0" w:color="auto"/>
        <w:bottom w:val="none" w:sz="0" w:space="0" w:color="auto"/>
        <w:right w:val="none" w:sz="0" w:space="0" w:color="auto"/>
      </w:divBdr>
    </w:div>
    <w:div w:id="909341780">
      <w:bodyDiv w:val="1"/>
      <w:marLeft w:val="0"/>
      <w:marRight w:val="0"/>
      <w:marTop w:val="0"/>
      <w:marBottom w:val="0"/>
      <w:divBdr>
        <w:top w:val="none" w:sz="0" w:space="0" w:color="auto"/>
        <w:left w:val="none" w:sz="0" w:space="0" w:color="auto"/>
        <w:bottom w:val="none" w:sz="0" w:space="0" w:color="auto"/>
        <w:right w:val="none" w:sz="0" w:space="0" w:color="auto"/>
      </w:divBdr>
    </w:div>
    <w:div w:id="915016576">
      <w:bodyDiv w:val="1"/>
      <w:marLeft w:val="0"/>
      <w:marRight w:val="0"/>
      <w:marTop w:val="0"/>
      <w:marBottom w:val="0"/>
      <w:divBdr>
        <w:top w:val="none" w:sz="0" w:space="0" w:color="auto"/>
        <w:left w:val="none" w:sz="0" w:space="0" w:color="auto"/>
        <w:bottom w:val="none" w:sz="0" w:space="0" w:color="auto"/>
        <w:right w:val="none" w:sz="0" w:space="0" w:color="auto"/>
      </w:divBdr>
    </w:div>
    <w:div w:id="928193319">
      <w:bodyDiv w:val="1"/>
      <w:marLeft w:val="0"/>
      <w:marRight w:val="0"/>
      <w:marTop w:val="0"/>
      <w:marBottom w:val="0"/>
      <w:divBdr>
        <w:top w:val="none" w:sz="0" w:space="0" w:color="auto"/>
        <w:left w:val="none" w:sz="0" w:space="0" w:color="auto"/>
        <w:bottom w:val="none" w:sz="0" w:space="0" w:color="auto"/>
        <w:right w:val="none" w:sz="0" w:space="0" w:color="auto"/>
      </w:divBdr>
    </w:div>
    <w:div w:id="951478262">
      <w:bodyDiv w:val="1"/>
      <w:marLeft w:val="0"/>
      <w:marRight w:val="0"/>
      <w:marTop w:val="0"/>
      <w:marBottom w:val="0"/>
      <w:divBdr>
        <w:top w:val="none" w:sz="0" w:space="0" w:color="auto"/>
        <w:left w:val="none" w:sz="0" w:space="0" w:color="auto"/>
        <w:bottom w:val="none" w:sz="0" w:space="0" w:color="auto"/>
        <w:right w:val="none" w:sz="0" w:space="0" w:color="auto"/>
      </w:divBdr>
    </w:div>
    <w:div w:id="959460479">
      <w:bodyDiv w:val="1"/>
      <w:marLeft w:val="0"/>
      <w:marRight w:val="0"/>
      <w:marTop w:val="0"/>
      <w:marBottom w:val="0"/>
      <w:divBdr>
        <w:top w:val="none" w:sz="0" w:space="0" w:color="auto"/>
        <w:left w:val="none" w:sz="0" w:space="0" w:color="auto"/>
        <w:bottom w:val="none" w:sz="0" w:space="0" w:color="auto"/>
        <w:right w:val="none" w:sz="0" w:space="0" w:color="auto"/>
      </w:divBdr>
    </w:div>
    <w:div w:id="984317069">
      <w:bodyDiv w:val="1"/>
      <w:marLeft w:val="0"/>
      <w:marRight w:val="0"/>
      <w:marTop w:val="0"/>
      <w:marBottom w:val="0"/>
      <w:divBdr>
        <w:top w:val="none" w:sz="0" w:space="0" w:color="auto"/>
        <w:left w:val="none" w:sz="0" w:space="0" w:color="auto"/>
        <w:bottom w:val="none" w:sz="0" w:space="0" w:color="auto"/>
        <w:right w:val="none" w:sz="0" w:space="0" w:color="auto"/>
      </w:divBdr>
    </w:div>
    <w:div w:id="997224963">
      <w:bodyDiv w:val="1"/>
      <w:marLeft w:val="0"/>
      <w:marRight w:val="0"/>
      <w:marTop w:val="0"/>
      <w:marBottom w:val="0"/>
      <w:divBdr>
        <w:top w:val="none" w:sz="0" w:space="0" w:color="auto"/>
        <w:left w:val="none" w:sz="0" w:space="0" w:color="auto"/>
        <w:bottom w:val="none" w:sz="0" w:space="0" w:color="auto"/>
        <w:right w:val="none" w:sz="0" w:space="0" w:color="auto"/>
      </w:divBdr>
    </w:div>
    <w:div w:id="1063983616">
      <w:bodyDiv w:val="1"/>
      <w:marLeft w:val="0"/>
      <w:marRight w:val="0"/>
      <w:marTop w:val="0"/>
      <w:marBottom w:val="0"/>
      <w:divBdr>
        <w:top w:val="none" w:sz="0" w:space="0" w:color="auto"/>
        <w:left w:val="none" w:sz="0" w:space="0" w:color="auto"/>
        <w:bottom w:val="none" w:sz="0" w:space="0" w:color="auto"/>
        <w:right w:val="none" w:sz="0" w:space="0" w:color="auto"/>
      </w:divBdr>
    </w:div>
    <w:div w:id="1069885771">
      <w:bodyDiv w:val="1"/>
      <w:marLeft w:val="0"/>
      <w:marRight w:val="0"/>
      <w:marTop w:val="0"/>
      <w:marBottom w:val="0"/>
      <w:divBdr>
        <w:top w:val="none" w:sz="0" w:space="0" w:color="auto"/>
        <w:left w:val="none" w:sz="0" w:space="0" w:color="auto"/>
        <w:bottom w:val="none" w:sz="0" w:space="0" w:color="auto"/>
        <w:right w:val="none" w:sz="0" w:space="0" w:color="auto"/>
      </w:divBdr>
    </w:div>
    <w:div w:id="1075275808">
      <w:bodyDiv w:val="1"/>
      <w:marLeft w:val="0"/>
      <w:marRight w:val="0"/>
      <w:marTop w:val="0"/>
      <w:marBottom w:val="0"/>
      <w:divBdr>
        <w:top w:val="none" w:sz="0" w:space="0" w:color="auto"/>
        <w:left w:val="none" w:sz="0" w:space="0" w:color="auto"/>
        <w:bottom w:val="none" w:sz="0" w:space="0" w:color="auto"/>
        <w:right w:val="none" w:sz="0" w:space="0" w:color="auto"/>
      </w:divBdr>
    </w:div>
    <w:div w:id="1089740307">
      <w:bodyDiv w:val="1"/>
      <w:marLeft w:val="0"/>
      <w:marRight w:val="0"/>
      <w:marTop w:val="0"/>
      <w:marBottom w:val="0"/>
      <w:divBdr>
        <w:top w:val="none" w:sz="0" w:space="0" w:color="auto"/>
        <w:left w:val="none" w:sz="0" w:space="0" w:color="auto"/>
        <w:bottom w:val="none" w:sz="0" w:space="0" w:color="auto"/>
        <w:right w:val="none" w:sz="0" w:space="0" w:color="auto"/>
      </w:divBdr>
    </w:div>
    <w:div w:id="1135755446">
      <w:bodyDiv w:val="1"/>
      <w:marLeft w:val="0"/>
      <w:marRight w:val="0"/>
      <w:marTop w:val="0"/>
      <w:marBottom w:val="0"/>
      <w:divBdr>
        <w:top w:val="none" w:sz="0" w:space="0" w:color="auto"/>
        <w:left w:val="none" w:sz="0" w:space="0" w:color="auto"/>
        <w:bottom w:val="none" w:sz="0" w:space="0" w:color="auto"/>
        <w:right w:val="none" w:sz="0" w:space="0" w:color="auto"/>
      </w:divBdr>
    </w:div>
    <w:div w:id="1145660630">
      <w:bodyDiv w:val="1"/>
      <w:marLeft w:val="0"/>
      <w:marRight w:val="0"/>
      <w:marTop w:val="0"/>
      <w:marBottom w:val="0"/>
      <w:divBdr>
        <w:top w:val="none" w:sz="0" w:space="0" w:color="auto"/>
        <w:left w:val="none" w:sz="0" w:space="0" w:color="auto"/>
        <w:bottom w:val="none" w:sz="0" w:space="0" w:color="auto"/>
        <w:right w:val="none" w:sz="0" w:space="0" w:color="auto"/>
      </w:divBdr>
    </w:div>
    <w:div w:id="1152940106">
      <w:bodyDiv w:val="1"/>
      <w:marLeft w:val="0"/>
      <w:marRight w:val="0"/>
      <w:marTop w:val="0"/>
      <w:marBottom w:val="0"/>
      <w:divBdr>
        <w:top w:val="none" w:sz="0" w:space="0" w:color="auto"/>
        <w:left w:val="none" w:sz="0" w:space="0" w:color="auto"/>
        <w:bottom w:val="none" w:sz="0" w:space="0" w:color="auto"/>
        <w:right w:val="none" w:sz="0" w:space="0" w:color="auto"/>
      </w:divBdr>
    </w:div>
    <w:div w:id="1183085126">
      <w:bodyDiv w:val="1"/>
      <w:marLeft w:val="0"/>
      <w:marRight w:val="0"/>
      <w:marTop w:val="0"/>
      <w:marBottom w:val="0"/>
      <w:divBdr>
        <w:top w:val="none" w:sz="0" w:space="0" w:color="auto"/>
        <w:left w:val="none" w:sz="0" w:space="0" w:color="auto"/>
        <w:bottom w:val="none" w:sz="0" w:space="0" w:color="auto"/>
        <w:right w:val="none" w:sz="0" w:space="0" w:color="auto"/>
      </w:divBdr>
    </w:div>
    <w:div w:id="1184200372">
      <w:bodyDiv w:val="1"/>
      <w:marLeft w:val="0"/>
      <w:marRight w:val="0"/>
      <w:marTop w:val="0"/>
      <w:marBottom w:val="0"/>
      <w:divBdr>
        <w:top w:val="none" w:sz="0" w:space="0" w:color="auto"/>
        <w:left w:val="none" w:sz="0" w:space="0" w:color="auto"/>
        <w:bottom w:val="none" w:sz="0" w:space="0" w:color="auto"/>
        <w:right w:val="none" w:sz="0" w:space="0" w:color="auto"/>
      </w:divBdr>
    </w:div>
    <w:div w:id="1209025254">
      <w:bodyDiv w:val="1"/>
      <w:marLeft w:val="0"/>
      <w:marRight w:val="0"/>
      <w:marTop w:val="0"/>
      <w:marBottom w:val="0"/>
      <w:divBdr>
        <w:top w:val="none" w:sz="0" w:space="0" w:color="auto"/>
        <w:left w:val="none" w:sz="0" w:space="0" w:color="auto"/>
        <w:bottom w:val="none" w:sz="0" w:space="0" w:color="auto"/>
        <w:right w:val="none" w:sz="0" w:space="0" w:color="auto"/>
      </w:divBdr>
    </w:div>
    <w:div w:id="1214468970">
      <w:bodyDiv w:val="1"/>
      <w:marLeft w:val="0"/>
      <w:marRight w:val="0"/>
      <w:marTop w:val="0"/>
      <w:marBottom w:val="0"/>
      <w:divBdr>
        <w:top w:val="none" w:sz="0" w:space="0" w:color="auto"/>
        <w:left w:val="none" w:sz="0" w:space="0" w:color="auto"/>
        <w:bottom w:val="none" w:sz="0" w:space="0" w:color="auto"/>
        <w:right w:val="none" w:sz="0" w:space="0" w:color="auto"/>
      </w:divBdr>
    </w:div>
    <w:div w:id="1220247473">
      <w:bodyDiv w:val="1"/>
      <w:marLeft w:val="0"/>
      <w:marRight w:val="0"/>
      <w:marTop w:val="0"/>
      <w:marBottom w:val="0"/>
      <w:divBdr>
        <w:top w:val="none" w:sz="0" w:space="0" w:color="auto"/>
        <w:left w:val="none" w:sz="0" w:space="0" w:color="auto"/>
        <w:bottom w:val="none" w:sz="0" w:space="0" w:color="auto"/>
        <w:right w:val="none" w:sz="0" w:space="0" w:color="auto"/>
      </w:divBdr>
    </w:div>
    <w:div w:id="1237087447">
      <w:bodyDiv w:val="1"/>
      <w:marLeft w:val="0"/>
      <w:marRight w:val="0"/>
      <w:marTop w:val="0"/>
      <w:marBottom w:val="0"/>
      <w:divBdr>
        <w:top w:val="none" w:sz="0" w:space="0" w:color="auto"/>
        <w:left w:val="none" w:sz="0" w:space="0" w:color="auto"/>
        <w:bottom w:val="none" w:sz="0" w:space="0" w:color="auto"/>
        <w:right w:val="none" w:sz="0" w:space="0" w:color="auto"/>
      </w:divBdr>
    </w:div>
    <w:div w:id="1243294908">
      <w:bodyDiv w:val="1"/>
      <w:marLeft w:val="0"/>
      <w:marRight w:val="0"/>
      <w:marTop w:val="0"/>
      <w:marBottom w:val="0"/>
      <w:divBdr>
        <w:top w:val="none" w:sz="0" w:space="0" w:color="auto"/>
        <w:left w:val="none" w:sz="0" w:space="0" w:color="auto"/>
        <w:bottom w:val="none" w:sz="0" w:space="0" w:color="auto"/>
        <w:right w:val="none" w:sz="0" w:space="0" w:color="auto"/>
      </w:divBdr>
    </w:div>
    <w:div w:id="1261717344">
      <w:bodyDiv w:val="1"/>
      <w:marLeft w:val="0"/>
      <w:marRight w:val="0"/>
      <w:marTop w:val="0"/>
      <w:marBottom w:val="0"/>
      <w:divBdr>
        <w:top w:val="none" w:sz="0" w:space="0" w:color="auto"/>
        <w:left w:val="none" w:sz="0" w:space="0" w:color="auto"/>
        <w:bottom w:val="none" w:sz="0" w:space="0" w:color="auto"/>
        <w:right w:val="none" w:sz="0" w:space="0" w:color="auto"/>
      </w:divBdr>
    </w:div>
    <w:div w:id="1262685376">
      <w:bodyDiv w:val="1"/>
      <w:marLeft w:val="0"/>
      <w:marRight w:val="0"/>
      <w:marTop w:val="0"/>
      <w:marBottom w:val="0"/>
      <w:divBdr>
        <w:top w:val="none" w:sz="0" w:space="0" w:color="auto"/>
        <w:left w:val="none" w:sz="0" w:space="0" w:color="auto"/>
        <w:bottom w:val="none" w:sz="0" w:space="0" w:color="auto"/>
        <w:right w:val="none" w:sz="0" w:space="0" w:color="auto"/>
      </w:divBdr>
    </w:div>
    <w:div w:id="1297416262">
      <w:bodyDiv w:val="1"/>
      <w:marLeft w:val="0"/>
      <w:marRight w:val="0"/>
      <w:marTop w:val="0"/>
      <w:marBottom w:val="0"/>
      <w:divBdr>
        <w:top w:val="none" w:sz="0" w:space="0" w:color="auto"/>
        <w:left w:val="none" w:sz="0" w:space="0" w:color="auto"/>
        <w:bottom w:val="none" w:sz="0" w:space="0" w:color="auto"/>
        <w:right w:val="none" w:sz="0" w:space="0" w:color="auto"/>
      </w:divBdr>
    </w:div>
    <w:div w:id="1307466370">
      <w:bodyDiv w:val="1"/>
      <w:marLeft w:val="0"/>
      <w:marRight w:val="0"/>
      <w:marTop w:val="0"/>
      <w:marBottom w:val="0"/>
      <w:divBdr>
        <w:top w:val="none" w:sz="0" w:space="0" w:color="auto"/>
        <w:left w:val="none" w:sz="0" w:space="0" w:color="auto"/>
        <w:bottom w:val="none" w:sz="0" w:space="0" w:color="auto"/>
        <w:right w:val="none" w:sz="0" w:space="0" w:color="auto"/>
      </w:divBdr>
    </w:div>
    <w:div w:id="1345285969">
      <w:bodyDiv w:val="1"/>
      <w:marLeft w:val="0"/>
      <w:marRight w:val="0"/>
      <w:marTop w:val="0"/>
      <w:marBottom w:val="0"/>
      <w:divBdr>
        <w:top w:val="none" w:sz="0" w:space="0" w:color="auto"/>
        <w:left w:val="none" w:sz="0" w:space="0" w:color="auto"/>
        <w:bottom w:val="none" w:sz="0" w:space="0" w:color="auto"/>
        <w:right w:val="none" w:sz="0" w:space="0" w:color="auto"/>
      </w:divBdr>
    </w:div>
    <w:div w:id="1356887069">
      <w:bodyDiv w:val="1"/>
      <w:marLeft w:val="0"/>
      <w:marRight w:val="0"/>
      <w:marTop w:val="0"/>
      <w:marBottom w:val="0"/>
      <w:divBdr>
        <w:top w:val="none" w:sz="0" w:space="0" w:color="auto"/>
        <w:left w:val="none" w:sz="0" w:space="0" w:color="auto"/>
        <w:bottom w:val="none" w:sz="0" w:space="0" w:color="auto"/>
        <w:right w:val="none" w:sz="0" w:space="0" w:color="auto"/>
      </w:divBdr>
    </w:div>
    <w:div w:id="1360739134">
      <w:bodyDiv w:val="1"/>
      <w:marLeft w:val="0"/>
      <w:marRight w:val="0"/>
      <w:marTop w:val="0"/>
      <w:marBottom w:val="0"/>
      <w:divBdr>
        <w:top w:val="none" w:sz="0" w:space="0" w:color="auto"/>
        <w:left w:val="none" w:sz="0" w:space="0" w:color="auto"/>
        <w:bottom w:val="none" w:sz="0" w:space="0" w:color="auto"/>
        <w:right w:val="none" w:sz="0" w:space="0" w:color="auto"/>
      </w:divBdr>
    </w:div>
    <w:div w:id="1370958797">
      <w:bodyDiv w:val="1"/>
      <w:marLeft w:val="0"/>
      <w:marRight w:val="0"/>
      <w:marTop w:val="0"/>
      <w:marBottom w:val="0"/>
      <w:divBdr>
        <w:top w:val="none" w:sz="0" w:space="0" w:color="auto"/>
        <w:left w:val="none" w:sz="0" w:space="0" w:color="auto"/>
        <w:bottom w:val="none" w:sz="0" w:space="0" w:color="auto"/>
        <w:right w:val="none" w:sz="0" w:space="0" w:color="auto"/>
      </w:divBdr>
    </w:div>
    <w:div w:id="1372657810">
      <w:bodyDiv w:val="1"/>
      <w:marLeft w:val="0"/>
      <w:marRight w:val="0"/>
      <w:marTop w:val="0"/>
      <w:marBottom w:val="0"/>
      <w:divBdr>
        <w:top w:val="none" w:sz="0" w:space="0" w:color="auto"/>
        <w:left w:val="none" w:sz="0" w:space="0" w:color="auto"/>
        <w:bottom w:val="none" w:sz="0" w:space="0" w:color="auto"/>
        <w:right w:val="none" w:sz="0" w:space="0" w:color="auto"/>
      </w:divBdr>
    </w:div>
    <w:div w:id="1401904939">
      <w:bodyDiv w:val="1"/>
      <w:marLeft w:val="0"/>
      <w:marRight w:val="0"/>
      <w:marTop w:val="0"/>
      <w:marBottom w:val="0"/>
      <w:divBdr>
        <w:top w:val="none" w:sz="0" w:space="0" w:color="auto"/>
        <w:left w:val="none" w:sz="0" w:space="0" w:color="auto"/>
        <w:bottom w:val="none" w:sz="0" w:space="0" w:color="auto"/>
        <w:right w:val="none" w:sz="0" w:space="0" w:color="auto"/>
      </w:divBdr>
    </w:div>
    <w:div w:id="1434209710">
      <w:bodyDiv w:val="1"/>
      <w:marLeft w:val="0"/>
      <w:marRight w:val="0"/>
      <w:marTop w:val="0"/>
      <w:marBottom w:val="0"/>
      <w:divBdr>
        <w:top w:val="none" w:sz="0" w:space="0" w:color="auto"/>
        <w:left w:val="none" w:sz="0" w:space="0" w:color="auto"/>
        <w:bottom w:val="none" w:sz="0" w:space="0" w:color="auto"/>
        <w:right w:val="none" w:sz="0" w:space="0" w:color="auto"/>
      </w:divBdr>
    </w:div>
    <w:div w:id="1469669400">
      <w:bodyDiv w:val="1"/>
      <w:marLeft w:val="0"/>
      <w:marRight w:val="0"/>
      <w:marTop w:val="0"/>
      <w:marBottom w:val="0"/>
      <w:divBdr>
        <w:top w:val="none" w:sz="0" w:space="0" w:color="auto"/>
        <w:left w:val="none" w:sz="0" w:space="0" w:color="auto"/>
        <w:bottom w:val="none" w:sz="0" w:space="0" w:color="auto"/>
        <w:right w:val="none" w:sz="0" w:space="0" w:color="auto"/>
      </w:divBdr>
    </w:div>
    <w:div w:id="1484004022">
      <w:bodyDiv w:val="1"/>
      <w:marLeft w:val="0"/>
      <w:marRight w:val="0"/>
      <w:marTop w:val="0"/>
      <w:marBottom w:val="0"/>
      <w:divBdr>
        <w:top w:val="none" w:sz="0" w:space="0" w:color="auto"/>
        <w:left w:val="none" w:sz="0" w:space="0" w:color="auto"/>
        <w:bottom w:val="none" w:sz="0" w:space="0" w:color="auto"/>
        <w:right w:val="none" w:sz="0" w:space="0" w:color="auto"/>
      </w:divBdr>
    </w:div>
    <w:div w:id="1496340900">
      <w:bodyDiv w:val="1"/>
      <w:marLeft w:val="0"/>
      <w:marRight w:val="0"/>
      <w:marTop w:val="0"/>
      <w:marBottom w:val="0"/>
      <w:divBdr>
        <w:top w:val="none" w:sz="0" w:space="0" w:color="auto"/>
        <w:left w:val="none" w:sz="0" w:space="0" w:color="auto"/>
        <w:bottom w:val="none" w:sz="0" w:space="0" w:color="auto"/>
        <w:right w:val="none" w:sz="0" w:space="0" w:color="auto"/>
      </w:divBdr>
    </w:div>
    <w:div w:id="1517114102">
      <w:bodyDiv w:val="1"/>
      <w:marLeft w:val="0"/>
      <w:marRight w:val="0"/>
      <w:marTop w:val="0"/>
      <w:marBottom w:val="0"/>
      <w:divBdr>
        <w:top w:val="none" w:sz="0" w:space="0" w:color="auto"/>
        <w:left w:val="none" w:sz="0" w:space="0" w:color="auto"/>
        <w:bottom w:val="none" w:sz="0" w:space="0" w:color="auto"/>
        <w:right w:val="none" w:sz="0" w:space="0" w:color="auto"/>
      </w:divBdr>
    </w:div>
    <w:div w:id="1538201234">
      <w:bodyDiv w:val="1"/>
      <w:marLeft w:val="0"/>
      <w:marRight w:val="0"/>
      <w:marTop w:val="0"/>
      <w:marBottom w:val="0"/>
      <w:divBdr>
        <w:top w:val="none" w:sz="0" w:space="0" w:color="auto"/>
        <w:left w:val="none" w:sz="0" w:space="0" w:color="auto"/>
        <w:bottom w:val="none" w:sz="0" w:space="0" w:color="auto"/>
        <w:right w:val="none" w:sz="0" w:space="0" w:color="auto"/>
      </w:divBdr>
    </w:div>
    <w:div w:id="1550337762">
      <w:bodyDiv w:val="1"/>
      <w:marLeft w:val="0"/>
      <w:marRight w:val="0"/>
      <w:marTop w:val="0"/>
      <w:marBottom w:val="0"/>
      <w:divBdr>
        <w:top w:val="none" w:sz="0" w:space="0" w:color="auto"/>
        <w:left w:val="none" w:sz="0" w:space="0" w:color="auto"/>
        <w:bottom w:val="none" w:sz="0" w:space="0" w:color="auto"/>
        <w:right w:val="none" w:sz="0" w:space="0" w:color="auto"/>
      </w:divBdr>
    </w:div>
    <w:div w:id="1568106872">
      <w:bodyDiv w:val="1"/>
      <w:marLeft w:val="0"/>
      <w:marRight w:val="0"/>
      <w:marTop w:val="0"/>
      <w:marBottom w:val="0"/>
      <w:divBdr>
        <w:top w:val="none" w:sz="0" w:space="0" w:color="auto"/>
        <w:left w:val="none" w:sz="0" w:space="0" w:color="auto"/>
        <w:bottom w:val="none" w:sz="0" w:space="0" w:color="auto"/>
        <w:right w:val="none" w:sz="0" w:space="0" w:color="auto"/>
      </w:divBdr>
    </w:div>
    <w:div w:id="1573812609">
      <w:bodyDiv w:val="1"/>
      <w:marLeft w:val="0"/>
      <w:marRight w:val="0"/>
      <w:marTop w:val="0"/>
      <w:marBottom w:val="0"/>
      <w:divBdr>
        <w:top w:val="none" w:sz="0" w:space="0" w:color="auto"/>
        <w:left w:val="none" w:sz="0" w:space="0" w:color="auto"/>
        <w:bottom w:val="none" w:sz="0" w:space="0" w:color="auto"/>
        <w:right w:val="none" w:sz="0" w:space="0" w:color="auto"/>
      </w:divBdr>
    </w:div>
    <w:div w:id="1587686694">
      <w:bodyDiv w:val="1"/>
      <w:marLeft w:val="0"/>
      <w:marRight w:val="0"/>
      <w:marTop w:val="0"/>
      <w:marBottom w:val="0"/>
      <w:divBdr>
        <w:top w:val="none" w:sz="0" w:space="0" w:color="auto"/>
        <w:left w:val="none" w:sz="0" w:space="0" w:color="auto"/>
        <w:bottom w:val="none" w:sz="0" w:space="0" w:color="auto"/>
        <w:right w:val="none" w:sz="0" w:space="0" w:color="auto"/>
      </w:divBdr>
    </w:div>
    <w:div w:id="1588539646">
      <w:bodyDiv w:val="1"/>
      <w:marLeft w:val="0"/>
      <w:marRight w:val="0"/>
      <w:marTop w:val="0"/>
      <w:marBottom w:val="0"/>
      <w:divBdr>
        <w:top w:val="none" w:sz="0" w:space="0" w:color="auto"/>
        <w:left w:val="none" w:sz="0" w:space="0" w:color="auto"/>
        <w:bottom w:val="none" w:sz="0" w:space="0" w:color="auto"/>
        <w:right w:val="none" w:sz="0" w:space="0" w:color="auto"/>
      </w:divBdr>
    </w:div>
    <w:div w:id="1589583895">
      <w:bodyDiv w:val="1"/>
      <w:marLeft w:val="0"/>
      <w:marRight w:val="0"/>
      <w:marTop w:val="0"/>
      <w:marBottom w:val="0"/>
      <w:divBdr>
        <w:top w:val="none" w:sz="0" w:space="0" w:color="auto"/>
        <w:left w:val="none" w:sz="0" w:space="0" w:color="auto"/>
        <w:bottom w:val="none" w:sz="0" w:space="0" w:color="auto"/>
        <w:right w:val="none" w:sz="0" w:space="0" w:color="auto"/>
      </w:divBdr>
    </w:div>
    <w:div w:id="1590650095">
      <w:bodyDiv w:val="1"/>
      <w:marLeft w:val="0"/>
      <w:marRight w:val="0"/>
      <w:marTop w:val="0"/>
      <w:marBottom w:val="0"/>
      <w:divBdr>
        <w:top w:val="none" w:sz="0" w:space="0" w:color="auto"/>
        <w:left w:val="none" w:sz="0" w:space="0" w:color="auto"/>
        <w:bottom w:val="none" w:sz="0" w:space="0" w:color="auto"/>
        <w:right w:val="none" w:sz="0" w:space="0" w:color="auto"/>
      </w:divBdr>
    </w:div>
    <w:div w:id="1593660823">
      <w:bodyDiv w:val="1"/>
      <w:marLeft w:val="0"/>
      <w:marRight w:val="0"/>
      <w:marTop w:val="0"/>
      <w:marBottom w:val="0"/>
      <w:divBdr>
        <w:top w:val="none" w:sz="0" w:space="0" w:color="auto"/>
        <w:left w:val="none" w:sz="0" w:space="0" w:color="auto"/>
        <w:bottom w:val="none" w:sz="0" w:space="0" w:color="auto"/>
        <w:right w:val="none" w:sz="0" w:space="0" w:color="auto"/>
      </w:divBdr>
    </w:div>
    <w:div w:id="1618757164">
      <w:bodyDiv w:val="1"/>
      <w:marLeft w:val="0"/>
      <w:marRight w:val="0"/>
      <w:marTop w:val="0"/>
      <w:marBottom w:val="0"/>
      <w:divBdr>
        <w:top w:val="none" w:sz="0" w:space="0" w:color="auto"/>
        <w:left w:val="none" w:sz="0" w:space="0" w:color="auto"/>
        <w:bottom w:val="none" w:sz="0" w:space="0" w:color="auto"/>
        <w:right w:val="none" w:sz="0" w:space="0" w:color="auto"/>
      </w:divBdr>
    </w:div>
    <w:div w:id="1630549404">
      <w:bodyDiv w:val="1"/>
      <w:marLeft w:val="0"/>
      <w:marRight w:val="0"/>
      <w:marTop w:val="0"/>
      <w:marBottom w:val="0"/>
      <w:divBdr>
        <w:top w:val="none" w:sz="0" w:space="0" w:color="auto"/>
        <w:left w:val="none" w:sz="0" w:space="0" w:color="auto"/>
        <w:bottom w:val="none" w:sz="0" w:space="0" w:color="auto"/>
        <w:right w:val="none" w:sz="0" w:space="0" w:color="auto"/>
      </w:divBdr>
    </w:div>
    <w:div w:id="1639335582">
      <w:bodyDiv w:val="1"/>
      <w:marLeft w:val="0"/>
      <w:marRight w:val="0"/>
      <w:marTop w:val="0"/>
      <w:marBottom w:val="0"/>
      <w:divBdr>
        <w:top w:val="none" w:sz="0" w:space="0" w:color="auto"/>
        <w:left w:val="none" w:sz="0" w:space="0" w:color="auto"/>
        <w:bottom w:val="none" w:sz="0" w:space="0" w:color="auto"/>
        <w:right w:val="none" w:sz="0" w:space="0" w:color="auto"/>
      </w:divBdr>
    </w:div>
    <w:div w:id="1674798424">
      <w:bodyDiv w:val="1"/>
      <w:marLeft w:val="0"/>
      <w:marRight w:val="0"/>
      <w:marTop w:val="0"/>
      <w:marBottom w:val="0"/>
      <w:divBdr>
        <w:top w:val="none" w:sz="0" w:space="0" w:color="auto"/>
        <w:left w:val="none" w:sz="0" w:space="0" w:color="auto"/>
        <w:bottom w:val="none" w:sz="0" w:space="0" w:color="auto"/>
        <w:right w:val="none" w:sz="0" w:space="0" w:color="auto"/>
      </w:divBdr>
    </w:div>
    <w:div w:id="1715346502">
      <w:bodyDiv w:val="1"/>
      <w:marLeft w:val="0"/>
      <w:marRight w:val="0"/>
      <w:marTop w:val="0"/>
      <w:marBottom w:val="0"/>
      <w:divBdr>
        <w:top w:val="none" w:sz="0" w:space="0" w:color="auto"/>
        <w:left w:val="none" w:sz="0" w:space="0" w:color="auto"/>
        <w:bottom w:val="none" w:sz="0" w:space="0" w:color="auto"/>
        <w:right w:val="none" w:sz="0" w:space="0" w:color="auto"/>
      </w:divBdr>
    </w:div>
    <w:div w:id="1743717862">
      <w:bodyDiv w:val="1"/>
      <w:marLeft w:val="0"/>
      <w:marRight w:val="0"/>
      <w:marTop w:val="0"/>
      <w:marBottom w:val="0"/>
      <w:divBdr>
        <w:top w:val="none" w:sz="0" w:space="0" w:color="auto"/>
        <w:left w:val="none" w:sz="0" w:space="0" w:color="auto"/>
        <w:bottom w:val="none" w:sz="0" w:space="0" w:color="auto"/>
        <w:right w:val="none" w:sz="0" w:space="0" w:color="auto"/>
      </w:divBdr>
    </w:div>
    <w:div w:id="1749617756">
      <w:bodyDiv w:val="1"/>
      <w:marLeft w:val="0"/>
      <w:marRight w:val="0"/>
      <w:marTop w:val="0"/>
      <w:marBottom w:val="0"/>
      <w:divBdr>
        <w:top w:val="none" w:sz="0" w:space="0" w:color="auto"/>
        <w:left w:val="none" w:sz="0" w:space="0" w:color="auto"/>
        <w:bottom w:val="none" w:sz="0" w:space="0" w:color="auto"/>
        <w:right w:val="none" w:sz="0" w:space="0" w:color="auto"/>
      </w:divBdr>
    </w:div>
    <w:div w:id="1753502248">
      <w:bodyDiv w:val="1"/>
      <w:marLeft w:val="0"/>
      <w:marRight w:val="0"/>
      <w:marTop w:val="0"/>
      <w:marBottom w:val="0"/>
      <w:divBdr>
        <w:top w:val="none" w:sz="0" w:space="0" w:color="auto"/>
        <w:left w:val="none" w:sz="0" w:space="0" w:color="auto"/>
        <w:bottom w:val="none" w:sz="0" w:space="0" w:color="auto"/>
        <w:right w:val="none" w:sz="0" w:space="0" w:color="auto"/>
      </w:divBdr>
    </w:div>
    <w:div w:id="1771005130">
      <w:bodyDiv w:val="1"/>
      <w:marLeft w:val="0"/>
      <w:marRight w:val="0"/>
      <w:marTop w:val="0"/>
      <w:marBottom w:val="0"/>
      <w:divBdr>
        <w:top w:val="none" w:sz="0" w:space="0" w:color="auto"/>
        <w:left w:val="none" w:sz="0" w:space="0" w:color="auto"/>
        <w:bottom w:val="none" w:sz="0" w:space="0" w:color="auto"/>
        <w:right w:val="none" w:sz="0" w:space="0" w:color="auto"/>
      </w:divBdr>
    </w:div>
    <w:div w:id="1789273899">
      <w:bodyDiv w:val="1"/>
      <w:marLeft w:val="0"/>
      <w:marRight w:val="0"/>
      <w:marTop w:val="0"/>
      <w:marBottom w:val="0"/>
      <w:divBdr>
        <w:top w:val="none" w:sz="0" w:space="0" w:color="auto"/>
        <w:left w:val="none" w:sz="0" w:space="0" w:color="auto"/>
        <w:bottom w:val="none" w:sz="0" w:space="0" w:color="auto"/>
        <w:right w:val="none" w:sz="0" w:space="0" w:color="auto"/>
      </w:divBdr>
    </w:div>
    <w:div w:id="1815566324">
      <w:bodyDiv w:val="1"/>
      <w:marLeft w:val="0"/>
      <w:marRight w:val="0"/>
      <w:marTop w:val="0"/>
      <w:marBottom w:val="0"/>
      <w:divBdr>
        <w:top w:val="none" w:sz="0" w:space="0" w:color="auto"/>
        <w:left w:val="none" w:sz="0" w:space="0" w:color="auto"/>
        <w:bottom w:val="none" w:sz="0" w:space="0" w:color="auto"/>
        <w:right w:val="none" w:sz="0" w:space="0" w:color="auto"/>
      </w:divBdr>
    </w:div>
    <w:div w:id="1821842591">
      <w:bodyDiv w:val="1"/>
      <w:marLeft w:val="0"/>
      <w:marRight w:val="0"/>
      <w:marTop w:val="0"/>
      <w:marBottom w:val="0"/>
      <w:divBdr>
        <w:top w:val="none" w:sz="0" w:space="0" w:color="auto"/>
        <w:left w:val="none" w:sz="0" w:space="0" w:color="auto"/>
        <w:bottom w:val="none" w:sz="0" w:space="0" w:color="auto"/>
        <w:right w:val="none" w:sz="0" w:space="0" w:color="auto"/>
      </w:divBdr>
    </w:div>
    <w:div w:id="1828204966">
      <w:bodyDiv w:val="1"/>
      <w:marLeft w:val="0"/>
      <w:marRight w:val="0"/>
      <w:marTop w:val="0"/>
      <w:marBottom w:val="0"/>
      <w:divBdr>
        <w:top w:val="none" w:sz="0" w:space="0" w:color="auto"/>
        <w:left w:val="none" w:sz="0" w:space="0" w:color="auto"/>
        <w:bottom w:val="none" w:sz="0" w:space="0" w:color="auto"/>
        <w:right w:val="none" w:sz="0" w:space="0" w:color="auto"/>
      </w:divBdr>
    </w:div>
    <w:div w:id="1866627271">
      <w:bodyDiv w:val="1"/>
      <w:marLeft w:val="0"/>
      <w:marRight w:val="0"/>
      <w:marTop w:val="0"/>
      <w:marBottom w:val="0"/>
      <w:divBdr>
        <w:top w:val="none" w:sz="0" w:space="0" w:color="auto"/>
        <w:left w:val="none" w:sz="0" w:space="0" w:color="auto"/>
        <w:bottom w:val="none" w:sz="0" w:space="0" w:color="auto"/>
        <w:right w:val="none" w:sz="0" w:space="0" w:color="auto"/>
      </w:divBdr>
    </w:div>
    <w:div w:id="1872299651">
      <w:bodyDiv w:val="1"/>
      <w:marLeft w:val="0"/>
      <w:marRight w:val="0"/>
      <w:marTop w:val="0"/>
      <w:marBottom w:val="0"/>
      <w:divBdr>
        <w:top w:val="none" w:sz="0" w:space="0" w:color="auto"/>
        <w:left w:val="none" w:sz="0" w:space="0" w:color="auto"/>
        <w:bottom w:val="none" w:sz="0" w:space="0" w:color="auto"/>
        <w:right w:val="none" w:sz="0" w:space="0" w:color="auto"/>
      </w:divBdr>
    </w:div>
    <w:div w:id="1893619474">
      <w:bodyDiv w:val="1"/>
      <w:marLeft w:val="0"/>
      <w:marRight w:val="0"/>
      <w:marTop w:val="0"/>
      <w:marBottom w:val="0"/>
      <w:divBdr>
        <w:top w:val="none" w:sz="0" w:space="0" w:color="auto"/>
        <w:left w:val="none" w:sz="0" w:space="0" w:color="auto"/>
        <w:bottom w:val="none" w:sz="0" w:space="0" w:color="auto"/>
        <w:right w:val="none" w:sz="0" w:space="0" w:color="auto"/>
      </w:divBdr>
    </w:div>
    <w:div w:id="1915508882">
      <w:bodyDiv w:val="1"/>
      <w:marLeft w:val="0"/>
      <w:marRight w:val="0"/>
      <w:marTop w:val="0"/>
      <w:marBottom w:val="0"/>
      <w:divBdr>
        <w:top w:val="none" w:sz="0" w:space="0" w:color="auto"/>
        <w:left w:val="none" w:sz="0" w:space="0" w:color="auto"/>
        <w:bottom w:val="none" w:sz="0" w:space="0" w:color="auto"/>
        <w:right w:val="none" w:sz="0" w:space="0" w:color="auto"/>
      </w:divBdr>
    </w:div>
    <w:div w:id="1918049542">
      <w:bodyDiv w:val="1"/>
      <w:marLeft w:val="0"/>
      <w:marRight w:val="0"/>
      <w:marTop w:val="0"/>
      <w:marBottom w:val="0"/>
      <w:divBdr>
        <w:top w:val="none" w:sz="0" w:space="0" w:color="auto"/>
        <w:left w:val="none" w:sz="0" w:space="0" w:color="auto"/>
        <w:bottom w:val="none" w:sz="0" w:space="0" w:color="auto"/>
        <w:right w:val="none" w:sz="0" w:space="0" w:color="auto"/>
      </w:divBdr>
    </w:div>
    <w:div w:id="1921059327">
      <w:bodyDiv w:val="1"/>
      <w:marLeft w:val="0"/>
      <w:marRight w:val="0"/>
      <w:marTop w:val="0"/>
      <w:marBottom w:val="0"/>
      <w:divBdr>
        <w:top w:val="none" w:sz="0" w:space="0" w:color="auto"/>
        <w:left w:val="none" w:sz="0" w:space="0" w:color="auto"/>
        <w:bottom w:val="none" w:sz="0" w:space="0" w:color="auto"/>
        <w:right w:val="none" w:sz="0" w:space="0" w:color="auto"/>
      </w:divBdr>
    </w:div>
    <w:div w:id="1921713002">
      <w:bodyDiv w:val="1"/>
      <w:marLeft w:val="0"/>
      <w:marRight w:val="0"/>
      <w:marTop w:val="0"/>
      <w:marBottom w:val="0"/>
      <w:divBdr>
        <w:top w:val="none" w:sz="0" w:space="0" w:color="auto"/>
        <w:left w:val="none" w:sz="0" w:space="0" w:color="auto"/>
        <w:bottom w:val="none" w:sz="0" w:space="0" w:color="auto"/>
        <w:right w:val="none" w:sz="0" w:space="0" w:color="auto"/>
      </w:divBdr>
    </w:div>
    <w:div w:id="1938754327">
      <w:bodyDiv w:val="1"/>
      <w:marLeft w:val="0"/>
      <w:marRight w:val="0"/>
      <w:marTop w:val="0"/>
      <w:marBottom w:val="0"/>
      <w:divBdr>
        <w:top w:val="none" w:sz="0" w:space="0" w:color="auto"/>
        <w:left w:val="none" w:sz="0" w:space="0" w:color="auto"/>
        <w:bottom w:val="none" w:sz="0" w:space="0" w:color="auto"/>
        <w:right w:val="none" w:sz="0" w:space="0" w:color="auto"/>
      </w:divBdr>
    </w:div>
    <w:div w:id="1970896800">
      <w:bodyDiv w:val="1"/>
      <w:marLeft w:val="0"/>
      <w:marRight w:val="0"/>
      <w:marTop w:val="0"/>
      <w:marBottom w:val="0"/>
      <w:divBdr>
        <w:top w:val="none" w:sz="0" w:space="0" w:color="auto"/>
        <w:left w:val="none" w:sz="0" w:space="0" w:color="auto"/>
        <w:bottom w:val="none" w:sz="0" w:space="0" w:color="auto"/>
        <w:right w:val="none" w:sz="0" w:space="0" w:color="auto"/>
      </w:divBdr>
    </w:div>
    <w:div w:id="2015329488">
      <w:bodyDiv w:val="1"/>
      <w:marLeft w:val="0"/>
      <w:marRight w:val="0"/>
      <w:marTop w:val="0"/>
      <w:marBottom w:val="0"/>
      <w:divBdr>
        <w:top w:val="none" w:sz="0" w:space="0" w:color="auto"/>
        <w:left w:val="none" w:sz="0" w:space="0" w:color="auto"/>
        <w:bottom w:val="none" w:sz="0" w:space="0" w:color="auto"/>
        <w:right w:val="none" w:sz="0" w:space="0" w:color="auto"/>
      </w:divBdr>
    </w:div>
    <w:div w:id="2017879590">
      <w:bodyDiv w:val="1"/>
      <w:marLeft w:val="0"/>
      <w:marRight w:val="0"/>
      <w:marTop w:val="0"/>
      <w:marBottom w:val="0"/>
      <w:divBdr>
        <w:top w:val="none" w:sz="0" w:space="0" w:color="auto"/>
        <w:left w:val="none" w:sz="0" w:space="0" w:color="auto"/>
        <w:bottom w:val="none" w:sz="0" w:space="0" w:color="auto"/>
        <w:right w:val="none" w:sz="0" w:space="0" w:color="auto"/>
      </w:divBdr>
    </w:div>
    <w:div w:id="2023387618">
      <w:bodyDiv w:val="1"/>
      <w:marLeft w:val="0"/>
      <w:marRight w:val="0"/>
      <w:marTop w:val="0"/>
      <w:marBottom w:val="0"/>
      <w:divBdr>
        <w:top w:val="none" w:sz="0" w:space="0" w:color="auto"/>
        <w:left w:val="none" w:sz="0" w:space="0" w:color="auto"/>
        <w:bottom w:val="none" w:sz="0" w:space="0" w:color="auto"/>
        <w:right w:val="none" w:sz="0" w:space="0" w:color="auto"/>
      </w:divBdr>
    </w:div>
    <w:div w:id="2032222928">
      <w:bodyDiv w:val="1"/>
      <w:marLeft w:val="0"/>
      <w:marRight w:val="0"/>
      <w:marTop w:val="0"/>
      <w:marBottom w:val="0"/>
      <w:divBdr>
        <w:top w:val="none" w:sz="0" w:space="0" w:color="auto"/>
        <w:left w:val="none" w:sz="0" w:space="0" w:color="auto"/>
        <w:bottom w:val="none" w:sz="0" w:space="0" w:color="auto"/>
        <w:right w:val="none" w:sz="0" w:space="0" w:color="auto"/>
      </w:divBdr>
    </w:div>
    <w:div w:id="2083678520">
      <w:bodyDiv w:val="1"/>
      <w:marLeft w:val="0"/>
      <w:marRight w:val="0"/>
      <w:marTop w:val="0"/>
      <w:marBottom w:val="0"/>
      <w:divBdr>
        <w:top w:val="none" w:sz="0" w:space="0" w:color="auto"/>
        <w:left w:val="none" w:sz="0" w:space="0" w:color="auto"/>
        <w:bottom w:val="none" w:sz="0" w:space="0" w:color="auto"/>
        <w:right w:val="none" w:sz="0" w:space="0" w:color="auto"/>
      </w:divBdr>
    </w:div>
    <w:div w:id="2085032180">
      <w:bodyDiv w:val="1"/>
      <w:marLeft w:val="0"/>
      <w:marRight w:val="0"/>
      <w:marTop w:val="0"/>
      <w:marBottom w:val="0"/>
      <w:divBdr>
        <w:top w:val="none" w:sz="0" w:space="0" w:color="auto"/>
        <w:left w:val="none" w:sz="0" w:space="0" w:color="auto"/>
        <w:bottom w:val="none" w:sz="0" w:space="0" w:color="auto"/>
        <w:right w:val="none" w:sz="0" w:space="0" w:color="auto"/>
      </w:divBdr>
    </w:div>
    <w:div w:id="2091000573">
      <w:bodyDiv w:val="1"/>
      <w:marLeft w:val="0"/>
      <w:marRight w:val="0"/>
      <w:marTop w:val="0"/>
      <w:marBottom w:val="0"/>
      <w:divBdr>
        <w:top w:val="none" w:sz="0" w:space="0" w:color="auto"/>
        <w:left w:val="none" w:sz="0" w:space="0" w:color="auto"/>
        <w:bottom w:val="none" w:sz="0" w:space="0" w:color="auto"/>
        <w:right w:val="none" w:sz="0" w:space="0" w:color="auto"/>
      </w:divBdr>
    </w:div>
    <w:div w:id="2102413797">
      <w:bodyDiv w:val="1"/>
      <w:marLeft w:val="0"/>
      <w:marRight w:val="0"/>
      <w:marTop w:val="0"/>
      <w:marBottom w:val="0"/>
      <w:divBdr>
        <w:top w:val="none" w:sz="0" w:space="0" w:color="auto"/>
        <w:left w:val="none" w:sz="0" w:space="0" w:color="auto"/>
        <w:bottom w:val="none" w:sz="0" w:space="0" w:color="auto"/>
        <w:right w:val="none" w:sz="0" w:space="0" w:color="auto"/>
      </w:divBdr>
    </w:div>
    <w:div w:id="2102489618">
      <w:bodyDiv w:val="1"/>
      <w:marLeft w:val="0"/>
      <w:marRight w:val="0"/>
      <w:marTop w:val="0"/>
      <w:marBottom w:val="0"/>
      <w:divBdr>
        <w:top w:val="none" w:sz="0" w:space="0" w:color="auto"/>
        <w:left w:val="none" w:sz="0" w:space="0" w:color="auto"/>
        <w:bottom w:val="none" w:sz="0" w:space="0" w:color="auto"/>
        <w:right w:val="none" w:sz="0" w:space="0" w:color="auto"/>
      </w:divBdr>
    </w:div>
    <w:div w:id="2112821943">
      <w:bodyDiv w:val="1"/>
      <w:marLeft w:val="0"/>
      <w:marRight w:val="0"/>
      <w:marTop w:val="0"/>
      <w:marBottom w:val="0"/>
      <w:divBdr>
        <w:top w:val="none" w:sz="0" w:space="0" w:color="auto"/>
        <w:left w:val="none" w:sz="0" w:space="0" w:color="auto"/>
        <w:bottom w:val="none" w:sz="0" w:space="0" w:color="auto"/>
        <w:right w:val="none" w:sz="0" w:space="0" w:color="auto"/>
      </w:divBdr>
    </w:div>
    <w:div w:id="2114979411">
      <w:bodyDiv w:val="1"/>
      <w:marLeft w:val="0"/>
      <w:marRight w:val="0"/>
      <w:marTop w:val="0"/>
      <w:marBottom w:val="0"/>
      <w:divBdr>
        <w:top w:val="none" w:sz="0" w:space="0" w:color="auto"/>
        <w:left w:val="none" w:sz="0" w:space="0" w:color="auto"/>
        <w:bottom w:val="none" w:sz="0" w:space="0" w:color="auto"/>
        <w:right w:val="none" w:sz="0" w:space="0" w:color="auto"/>
      </w:divBdr>
    </w:div>
    <w:div w:id="2116097962">
      <w:bodyDiv w:val="1"/>
      <w:marLeft w:val="0"/>
      <w:marRight w:val="0"/>
      <w:marTop w:val="0"/>
      <w:marBottom w:val="0"/>
      <w:divBdr>
        <w:top w:val="none" w:sz="0" w:space="0" w:color="auto"/>
        <w:left w:val="none" w:sz="0" w:space="0" w:color="auto"/>
        <w:bottom w:val="none" w:sz="0" w:space="0" w:color="auto"/>
        <w:right w:val="none" w:sz="0" w:space="0" w:color="auto"/>
      </w:divBdr>
    </w:div>
    <w:div w:id="2128770366">
      <w:bodyDiv w:val="1"/>
      <w:marLeft w:val="0"/>
      <w:marRight w:val="0"/>
      <w:marTop w:val="0"/>
      <w:marBottom w:val="0"/>
      <w:divBdr>
        <w:top w:val="none" w:sz="0" w:space="0" w:color="auto"/>
        <w:left w:val="none" w:sz="0" w:space="0" w:color="auto"/>
        <w:bottom w:val="none" w:sz="0" w:space="0" w:color="auto"/>
        <w:right w:val="none" w:sz="0" w:space="0" w:color="auto"/>
      </w:divBdr>
    </w:div>
    <w:div w:id="21446149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NUL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17</Pages>
  <Words>931</Words>
  <Characters>5312</Characters>
  <Application>Microsoft Office Word</Application>
  <DocSecurity>0</DocSecurity>
  <Lines>44</Lines>
  <Paragraphs>12</Paragraphs>
  <ScaleCrop>false</ScaleCrop>
  <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王 婕</cp:lastModifiedBy>
  <cp:revision>13</cp:revision>
  <dcterms:created xsi:type="dcterms:W3CDTF">2019-05-31T02:21:00Z</dcterms:created>
  <dcterms:modified xsi:type="dcterms:W3CDTF">2019-09-11T06:27:00Z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